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D65B" w14:textId="77777777" w:rsidR="007A6ED6" w:rsidRDefault="007A6ED6" w:rsidP="007A6ED6">
      <w:pPr>
        <w:pStyle w:val="Kopfzeile"/>
        <w:rPr>
          <w:rFonts w:ascii="Arial" w:hAnsi="Arial" w:cs="Arial"/>
          <w:b/>
          <w:bCs/>
          <w:spacing w:val="60"/>
          <w:sz w:val="36"/>
          <w:szCs w:val="36"/>
        </w:rPr>
      </w:pPr>
    </w:p>
    <w:p w14:paraId="6A0A17CE" w14:textId="648504CB" w:rsidR="003127CB" w:rsidRPr="00E73CE4" w:rsidRDefault="003127CB" w:rsidP="007A6ED6">
      <w:pPr>
        <w:pStyle w:val="Kopfzeile"/>
        <w:rPr>
          <w:rFonts w:ascii="Arial" w:hAnsi="Arial" w:cs="Arial"/>
          <w:b/>
          <w:bCs/>
          <w:color w:val="000000" w:themeColor="text1"/>
          <w:spacing w:val="60"/>
          <w:sz w:val="32"/>
          <w:szCs w:val="32"/>
        </w:rPr>
      </w:pPr>
      <w:r w:rsidRPr="00E73CE4">
        <w:rPr>
          <w:rFonts w:ascii="Arial" w:hAnsi="Arial" w:cs="Arial"/>
          <w:b/>
          <w:bCs/>
          <w:color w:val="000000" w:themeColor="text1"/>
          <w:spacing w:val="60"/>
          <w:sz w:val="32"/>
          <w:szCs w:val="32"/>
        </w:rPr>
        <w:t>PRESSE-INFORMATION</w:t>
      </w:r>
    </w:p>
    <w:p w14:paraId="20402EE0" w14:textId="77777777" w:rsidR="003127CB" w:rsidRPr="00E73CE4" w:rsidRDefault="003127CB" w:rsidP="003127CB">
      <w:pPr>
        <w:pStyle w:val="Kopfzeile"/>
        <w:rPr>
          <w:rFonts w:ascii="Arial" w:hAnsi="Arial" w:cs="Arial"/>
          <w:color w:val="000000" w:themeColor="text1"/>
          <w:sz w:val="28"/>
          <w:szCs w:val="28"/>
        </w:rPr>
      </w:pPr>
    </w:p>
    <w:p w14:paraId="59531693" w14:textId="3055E6AA" w:rsidR="003127CB" w:rsidRPr="00E73CE4" w:rsidRDefault="003127CB" w:rsidP="003127CB">
      <w:pPr>
        <w:pStyle w:val="Kopfzeile"/>
        <w:rPr>
          <w:rFonts w:ascii="Arial" w:hAnsi="Arial" w:cs="Arial"/>
          <w:color w:val="000000" w:themeColor="text1"/>
        </w:rPr>
      </w:pPr>
      <w:r w:rsidRPr="00E73CE4">
        <w:rPr>
          <w:rFonts w:ascii="Arial" w:hAnsi="Arial" w:cs="Arial"/>
          <w:color w:val="000000" w:themeColor="text1"/>
        </w:rPr>
        <w:t xml:space="preserve">Datum: </w:t>
      </w:r>
      <w:r w:rsidRPr="00E73CE4">
        <w:rPr>
          <w:rFonts w:ascii="Arial" w:hAnsi="Arial" w:cs="Arial"/>
          <w:color w:val="000000" w:themeColor="text1"/>
        </w:rPr>
        <w:fldChar w:fldCharType="begin"/>
      </w:r>
      <w:r w:rsidRPr="00E73CE4">
        <w:rPr>
          <w:rFonts w:ascii="Arial" w:hAnsi="Arial" w:cs="Arial"/>
          <w:color w:val="000000" w:themeColor="text1"/>
        </w:rPr>
        <w:instrText xml:space="preserve"> TIME \@ "dd.MM.yyyy" </w:instrText>
      </w:r>
      <w:r w:rsidRPr="00E73CE4">
        <w:rPr>
          <w:rFonts w:ascii="Arial" w:hAnsi="Arial" w:cs="Arial"/>
          <w:color w:val="000000" w:themeColor="text1"/>
        </w:rPr>
        <w:fldChar w:fldCharType="separate"/>
      </w:r>
      <w:r w:rsidR="00A17A50">
        <w:rPr>
          <w:rFonts w:ascii="Arial" w:hAnsi="Arial" w:cs="Arial"/>
          <w:noProof/>
          <w:color w:val="000000" w:themeColor="text1"/>
        </w:rPr>
        <w:t>27.04.2023</w:t>
      </w:r>
      <w:r w:rsidRPr="00E73CE4">
        <w:rPr>
          <w:rFonts w:ascii="Arial" w:hAnsi="Arial" w:cs="Arial"/>
          <w:color w:val="000000" w:themeColor="text1"/>
        </w:rPr>
        <w:fldChar w:fldCharType="end"/>
      </w:r>
      <w:r w:rsidRPr="00E73CE4">
        <w:rPr>
          <w:rFonts w:ascii="Arial" w:hAnsi="Arial" w:cs="Arial"/>
          <w:color w:val="000000" w:themeColor="text1"/>
        </w:rPr>
        <w:t xml:space="preserve"> | Seite </w:t>
      </w:r>
      <w:r w:rsidRPr="00E73CE4">
        <w:rPr>
          <w:rFonts w:ascii="Arial" w:hAnsi="Arial" w:cs="Arial"/>
          <w:color w:val="000000" w:themeColor="text1"/>
        </w:rPr>
        <w:fldChar w:fldCharType="begin"/>
      </w:r>
      <w:r w:rsidRPr="00E73CE4">
        <w:rPr>
          <w:rFonts w:ascii="Arial" w:hAnsi="Arial" w:cs="Arial"/>
          <w:color w:val="000000" w:themeColor="text1"/>
        </w:rPr>
        <w:instrText xml:space="preserve"> PAGE </w:instrText>
      </w:r>
      <w:r w:rsidRPr="00E73CE4">
        <w:rPr>
          <w:rFonts w:ascii="Arial" w:hAnsi="Arial" w:cs="Arial"/>
          <w:color w:val="000000" w:themeColor="text1"/>
        </w:rPr>
        <w:fldChar w:fldCharType="separate"/>
      </w:r>
      <w:r w:rsidRPr="00E73CE4">
        <w:rPr>
          <w:rFonts w:ascii="Arial" w:hAnsi="Arial" w:cs="Arial"/>
          <w:noProof/>
          <w:color w:val="000000" w:themeColor="text1"/>
        </w:rPr>
        <w:t>1</w:t>
      </w:r>
      <w:r w:rsidRPr="00E73CE4">
        <w:rPr>
          <w:rFonts w:ascii="Arial" w:hAnsi="Arial" w:cs="Arial"/>
          <w:color w:val="000000" w:themeColor="text1"/>
        </w:rPr>
        <w:fldChar w:fldCharType="end"/>
      </w:r>
      <w:r w:rsidRPr="00E73CE4">
        <w:rPr>
          <w:rFonts w:ascii="Arial" w:hAnsi="Arial" w:cs="Arial"/>
          <w:color w:val="000000" w:themeColor="text1"/>
        </w:rPr>
        <w:t xml:space="preserve"> von </w:t>
      </w:r>
      <w:r w:rsidR="007A6ED6" w:rsidRPr="00E73CE4">
        <w:rPr>
          <w:rFonts w:ascii="Arial" w:hAnsi="Arial" w:cs="Arial"/>
          <w:color w:val="000000" w:themeColor="text1"/>
        </w:rPr>
        <w:t>2</w:t>
      </w:r>
    </w:p>
    <w:p w14:paraId="07997F96" w14:textId="7220D58B" w:rsidR="003127CB" w:rsidRPr="00E73CE4" w:rsidRDefault="003127CB" w:rsidP="001F50C2">
      <w:pPr>
        <w:pStyle w:val="Kopfzeile"/>
        <w:rPr>
          <w:rFonts w:ascii="Arial" w:hAnsi="Arial" w:cs="Arial"/>
          <w:color w:val="000000" w:themeColor="text1"/>
        </w:rPr>
      </w:pPr>
      <w:r w:rsidRPr="00E73CE4">
        <w:rPr>
          <w:rFonts w:ascii="Arial" w:hAnsi="Arial" w:cs="Arial"/>
          <w:color w:val="000000" w:themeColor="text1"/>
        </w:rPr>
        <w:t>Anzahl Zeichen inkl. Leerzeichen</w:t>
      </w:r>
      <w:r w:rsidR="003430A7">
        <w:rPr>
          <w:rFonts w:ascii="Arial" w:hAnsi="Arial" w:cs="Arial"/>
          <w:color w:val="000000" w:themeColor="text1"/>
        </w:rPr>
        <w:t>: 3.</w:t>
      </w:r>
      <w:r w:rsidR="001253B2">
        <w:rPr>
          <w:rFonts w:ascii="Arial" w:hAnsi="Arial" w:cs="Arial"/>
          <w:color w:val="000000" w:themeColor="text1"/>
        </w:rPr>
        <w:t>9</w:t>
      </w:r>
      <w:r w:rsidR="00A17A50">
        <w:rPr>
          <w:rFonts w:ascii="Arial" w:hAnsi="Arial" w:cs="Arial"/>
          <w:color w:val="000000" w:themeColor="text1"/>
        </w:rPr>
        <w:t>63</w:t>
      </w:r>
    </w:p>
    <w:p w14:paraId="497FAA9C" w14:textId="667FF738" w:rsidR="001A72C6" w:rsidRDefault="001A72C6" w:rsidP="00B16E06">
      <w:pPr>
        <w:spacing w:after="240" w:line="264" w:lineRule="auto"/>
        <w:ind w:right="-2"/>
        <w:jc w:val="right"/>
        <w:rPr>
          <w:rFonts w:ascii="Arial" w:hAnsi="Arial" w:cs="Arial"/>
          <w:b/>
          <w:color w:val="000000" w:themeColor="text1"/>
          <w:sz w:val="32"/>
          <w:szCs w:val="32"/>
        </w:rPr>
      </w:pPr>
    </w:p>
    <w:p w14:paraId="056F7256" w14:textId="01784C68" w:rsidR="00A17A50" w:rsidRDefault="00A61A1B" w:rsidP="00A17A50">
      <w:pPr>
        <w:spacing w:after="240" w:line="360" w:lineRule="auto"/>
        <w:ind w:right="425"/>
        <w:rPr>
          <w:rFonts w:ascii="Arial" w:hAnsi="Arial" w:cs="Arial"/>
          <w:b/>
          <w:color w:val="000000" w:themeColor="text1"/>
          <w:sz w:val="32"/>
          <w:szCs w:val="32"/>
        </w:rPr>
      </w:pPr>
      <w:r>
        <w:rPr>
          <w:rFonts w:ascii="Arial" w:hAnsi="Arial" w:cs="Arial"/>
          <w:b/>
          <w:color w:val="000000" w:themeColor="text1"/>
          <w:sz w:val="32"/>
          <w:szCs w:val="32"/>
        </w:rPr>
        <w:t>Die Mobilität von morgen –</w:t>
      </w:r>
      <w:r w:rsidR="00A17A50">
        <w:rPr>
          <w:rFonts w:ascii="Arial" w:hAnsi="Arial" w:cs="Arial"/>
          <w:b/>
          <w:color w:val="000000" w:themeColor="text1"/>
          <w:sz w:val="32"/>
          <w:szCs w:val="32"/>
        </w:rPr>
        <w:br/>
      </w:r>
      <w:r>
        <w:rPr>
          <w:rFonts w:ascii="Arial" w:hAnsi="Arial" w:cs="Arial"/>
          <w:b/>
          <w:color w:val="000000" w:themeColor="text1"/>
          <w:sz w:val="32"/>
          <w:szCs w:val="32"/>
        </w:rPr>
        <w:t xml:space="preserve">Beteiligung zum </w:t>
      </w:r>
      <w:r w:rsidR="00D15604">
        <w:rPr>
          <w:rFonts w:ascii="Arial" w:hAnsi="Arial" w:cs="Arial"/>
          <w:b/>
          <w:color w:val="000000" w:themeColor="text1"/>
          <w:sz w:val="32"/>
          <w:szCs w:val="32"/>
        </w:rPr>
        <w:t>Verkehrskonzept</w:t>
      </w:r>
      <w:r w:rsidR="00A17A50">
        <w:rPr>
          <w:rFonts w:ascii="Arial" w:hAnsi="Arial" w:cs="Arial"/>
          <w:b/>
          <w:color w:val="000000" w:themeColor="text1"/>
          <w:sz w:val="32"/>
          <w:szCs w:val="32"/>
        </w:rPr>
        <w:br/>
      </w:r>
      <w:r w:rsidR="00D15604">
        <w:rPr>
          <w:rFonts w:ascii="Arial" w:hAnsi="Arial" w:cs="Arial"/>
          <w:b/>
          <w:color w:val="000000" w:themeColor="text1"/>
          <w:sz w:val="32"/>
          <w:szCs w:val="32"/>
        </w:rPr>
        <w:t>Ortskern Büttelborn</w:t>
      </w:r>
    </w:p>
    <w:p w14:paraId="07D9A6B6" w14:textId="7343A720" w:rsidR="00D15604" w:rsidRPr="00D15604" w:rsidRDefault="00D15604" w:rsidP="00A17A50">
      <w:pPr>
        <w:spacing w:after="240" w:line="360" w:lineRule="auto"/>
        <w:ind w:right="425"/>
        <w:jc w:val="both"/>
        <w:rPr>
          <w:rFonts w:ascii="Arial" w:hAnsi="Arial" w:cs="Arial"/>
          <w:b/>
          <w:bCs/>
          <w:iCs/>
          <w:color w:val="000000" w:themeColor="text1"/>
        </w:rPr>
      </w:pPr>
      <w:r>
        <w:rPr>
          <w:rFonts w:ascii="Arial" w:hAnsi="Arial" w:cs="Arial"/>
          <w:b/>
          <w:bCs/>
          <w:iCs/>
          <w:color w:val="000000" w:themeColor="text1"/>
        </w:rPr>
        <w:t xml:space="preserve">Die Beteiligung zum Integrierten </w:t>
      </w:r>
      <w:r w:rsidRPr="00D15604">
        <w:rPr>
          <w:rFonts w:ascii="Arial" w:hAnsi="Arial" w:cs="Arial"/>
          <w:b/>
          <w:bCs/>
          <w:iCs/>
          <w:color w:val="000000" w:themeColor="text1"/>
        </w:rPr>
        <w:t xml:space="preserve">Verkehrskonzept Ortskern Büttelborn </w:t>
      </w:r>
      <w:r>
        <w:rPr>
          <w:rFonts w:ascii="Arial" w:hAnsi="Arial" w:cs="Arial"/>
          <w:b/>
          <w:bCs/>
          <w:iCs/>
          <w:color w:val="000000" w:themeColor="text1"/>
        </w:rPr>
        <w:t xml:space="preserve">geht in die zweite Runde. Die </w:t>
      </w:r>
      <w:r w:rsidRPr="00D15604">
        <w:rPr>
          <w:rFonts w:ascii="Arial" w:hAnsi="Arial" w:cs="Arial"/>
          <w:b/>
          <w:bCs/>
          <w:iCs/>
          <w:color w:val="000000" w:themeColor="text1"/>
        </w:rPr>
        <w:t xml:space="preserve">Gemeinde Büttelborn und ProjektStadt </w:t>
      </w:r>
      <w:r w:rsidR="006F207F">
        <w:rPr>
          <w:rFonts w:ascii="Arial" w:hAnsi="Arial" w:cs="Arial"/>
          <w:b/>
          <w:bCs/>
          <w:iCs/>
          <w:color w:val="000000" w:themeColor="text1"/>
        </w:rPr>
        <w:t>laden die Bürgerinnen und Bürger rund um den bundesweiten Tag der Städtebauförderung ein, sich über die konzeptionellen Ideen zu informieren und einzubringen – dazu gibt es eine Ausstellung, Rundgänge und einen Info-Abend im Angebot.</w:t>
      </w:r>
    </w:p>
    <w:p w14:paraId="4E49034F" w14:textId="0E3A2D26" w:rsidR="006F207F" w:rsidRDefault="001F50C2" w:rsidP="00A17A50">
      <w:pPr>
        <w:spacing w:after="120" w:line="360" w:lineRule="auto"/>
        <w:ind w:right="424"/>
        <w:jc w:val="both"/>
        <w:rPr>
          <w:rFonts w:ascii="Arial" w:hAnsi="Arial" w:cs="Arial"/>
          <w:iCs/>
          <w:color w:val="000000" w:themeColor="text1"/>
        </w:rPr>
      </w:pPr>
      <w:r w:rsidRPr="00A17A50">
        <w:rPr>
          <w:rFonts w:ascii="Arial" w:hAnsi="Arial" w:cs="Arial"/>
          <w:iCs/>
          <w:color w:val="000000" w:themeColor="text1"/>
          <w:u w:val="single"/>
        </w:rPr>
        <w:t>Stadtumbau Ortskern Büttelborn</w:t>
      </w:r>
      <w:r w:rsidRPr="00E73CE4">
        <w:rPr>
          <w:rFonts w:ascii="Arial" w:hAnsi="Arial" w:cs="Arial"/>
          <w:iCs/>
          <w:color w:val="000000" w:themeColor="text1"/>
        </w:rPr>
        <w:t xml:space="preserve"> </w:t>
      </w:r>
      <w:r w:rsidR="00A61A1B">
        <w:rPr>
          <w:rFonts w:ascii="Arial" w:hAnsi="Arial" w:cs="Arial"/>
          <w:iCs/>
          <w:color w:val="000000" w:themeColor="text1"/>
        </w:rPr>
        <w:t>Verkehr und Mobilität sind auch i</w:t>
      </w:r>
      <w:r w:rsidR="006F207F">
        <w:rPr>
          <w:rFonts w:ascii="Arial" w:hAnsi="Arial" w:cs="Arial"/>
          <w:iCs/>
          <w:color w:val="000000" w:themeColor="text1"/>
        </w:rPr>
        <w:t>m Stadtumbau</w:t>
      </w:r>
      <w:r w:rsidR="00A61A1B">
        <w:rPr>
          <w:rFonts w:ascii="Arial" w:hAnsi="Arial" w:cs="Arial"/>
          <w:iCs/>
          <w:color w:val="000000" w:themeColor="text1"/>
        </w:rPr>
        <w:t xml:space="preserve"> Büttelborn ein wichtiges Thema. </w:t>
      </w:r>
      <w:r w:rsidR="006F207F">
        <w:rPr>
          <w:rFonts w:ascii="Arial" w:hAnsi="Arial" w:cs="Arial"/>
          <w:iCs/>
          <w:color w:val="000000" w:themeColor="text1"/>
        </w:rPr>
        <w:t>R</w:t>
      </w:r>
      <w:r w:rsidR="006F207F" w:rsidRPr="006F207F">
        <w:rPr>
          <w:rFonts w:ascii="Arial" w:hAnsi="Arial" w:cs="Arial"/>
          <w:iCs/>
          <w:color w:val="000000" w:themeColor="text1"/>
        </w:rPr>
        <w:t xml:space="preserve">und um den bundesweiten Tag der Städtebauförderung </w:t>
      </w:r>
      <w:r w:rsidR="006F207F">
        <w:rPr>
          <w:rFonts w:ascii="Arial" w:hAnsi="Arial" w:cs="Arial"/>
          <w:iCs/>
          <w:color w:val="000000" w:themeColor="text1"/>
        </w:rPr>
        <w:t xml:space="preserve">2023 </w:t>
      </w:r>
      <w:r w:rsidR="006F207F" w:rsidRPr="006F207F">
        <w:rPr>
          <w:rFonts w:ascii="Arial" w:hAnsi="Arial" w:cs="Arial"/>
          <w:iCs/>
          <w:color w:val="000000" w:themeColor="text1"/>
        </w:rPr>
        <w:t xml:space="preserve">geht </w:t>
      </w:r>
      <w:r w:rsidR="006F207F">
        <w:rPr>
          <w:rFonts w:ascii="Arial" w:hAnsi="Arial" w:cs="Arial"/>
          <w:iCs/>
          <w:color w:val="000000" w:themeColor="text1"/>
        </w:rPr>
        <w:t>d</w:t>
      </w:r>
      <w:r w:rsidR="006F207F" w:rsidRPr="006F207F">
        <w:rPr>
          <w:rFonts w:ascii="Arial" w:hAnsi="Arial" w:cs="Arial"/>
          <w:iCs/>
          <w:color w:val="000000" w:themeColor="text1"/>
        </w:rPr>
        <w:t>ie B</w:t>
      </w:r>
      <w:r w:rsidR="006F207F">
        <w:rPr>
          <w:rFonts w:ascii="Arial" w:hAnsi="Arial" w:cs="Arial"/>
          <w:iCs/>
          <w:color w:val="000000" w:themeColor="text1"/>
        </w:rPr>
        <w:t>ürgerb</w:t>
      </w:r>
      <w:r w:rsidR="006F207F" w:rsidRPr="006F207F">
        <w:rPr>
          <w:rFonts w:ascii="Arial" w:hAnsi="Arial" w:cs="Arial"/>
          <w:iCs/>
          <w:color w:val="000000" w:themeColor="text1"/>
        </w:rPr>
        <w:t xml:space="preserve">eteiligung zum Integrierten Verkehrskonzept Ortskern Büttelborn </w:t>
      </w:r>
      <w:r w:rsidR="006F207F">
        <w:rPr>
          <w:rFonts w:ascii="Arial" w:hAnsi="Arial" w:cs="Arial"/>
          <w:iCs/>
          <w:color w:val="000000" w:themeColor="text1"/>
        </w:rPr>
        <w:t xml:space="preserve">nun </w:t>
      </w:r>
      <w:r w:rsidR="006F207F" w:rsidRPr="006F207F">
        <w:rPr>
          <w:rFonts w:ascii="Arial" w:hAnsi="Arial" w:cs="Arial"/>
          <w:iCs/>
          <w:color w:val="000000" w:themeColor="text1"/>
        </w:rPr>
        <w:t>in die zweite Runde</w:t>
      </w:r>
      <w:r w:rsidR="006F207F">
        <w:rPr>
          <w:rFonts w:ascii="Arial" w:hAnsi="Arial" w:cs="Arial"/>
          <w:iCs/>
          <w:color w:val="000000" w:themeColor="text1"/>
        </w:rPr>
        <w:t>.</w:t>
      </w:r>
    </w:p>
    <w:p w14:paraId="2CA2E2BE" w14:textId="0C6CFF6F" w:rsidR="00A61A1B" w:rsidRDefault="00A61A1B" w:rsidP="00A17A50">
      <w:pPr>
        <w:spacing w:after="120" w:line="360" w:lineRule="auto"/>
        <w:ind w:right="424"/>
        <w:jc w:val="both"/>
        <w:rPr>
          <w:rFonts w:ascii="Arial" w:hAnsi="Arial" w:cs="Arial"/>
          <w:iCs/>
          <w:color w:val="000000" w:themeColor="text1"/>
        </w:rPr>
      </w:pPr>
      <w:r>
        <w:rPr>
          <w:rFonts w:ascii="Arial" w:hAnsi="Arial" w:cs="Arial"/>
          <w:iCs/>
          <w:color w:val="000000" w:themeColor="text1"/>
        </w:rPr>
        <w:t xml:space="preserve">Im Rahmen des </w:t>
      </w:r>
      <w:r w:rsidR="006F207F">
        <w:rPr>
          <w:rFonts w:ascii="Arial" w:hAnsi="Arial" w:cs="Arial"/>
          <w:iCs/>
          <w:color w:val="000000" w:themeColor="text1"/>
        </w:rPr>
        <w:t xml:space="preserve">Städtebauprogramms „Wachstum und nachhaltige Entwicklung“ </w:t>
      </w:r>
      <w:r>
        <w:rPr>
          <w:rFonts w:ascii="Arial" w:hAnsi="Arial" w:cs="Arial"/>
          <w:iCs/>
          <w:color w:val="000000" w:themeColor="text1"/>
        </w:rPr>
        <w:t xml:space="preserve">hatte die Gemeinde im Jahr 2022 die Erarbeitung </w:t>
      </w:r>
      <w:r w:rsidR="0030035A">
        <w:rPr>
          <w:rFonts w:ascii="Arial" w:hAnsi="Arial" w:cs="Arial"/>
          <w:iCs/>
          <w:color w:val="000000" w:themeColor="text1"/>
        </w:rPr>
        <w:t>eines</w:t>
      </w:r>
      <w:r w:rsidR="006F207F">
        <w:rPr>
          <w:rFonts w:ascii="Arial" w:hAnsi="Arial" w:cs="Arial"/>
          <w:iCs/>
          <w:color w:val="000000" w:themeColor="text1"/>
        </w:rPr>
        <w:t xml:space="preserve"> </w:t>
      </w:r>
      <w:r>
        <w:rPr>
          <w:rFonts w:ascii="Arial" w:hAnsi="Arial" w:cs="Arial"/>
          <w:iCs/>
          <w:color w:val="000000" w:themeColor="text1"/>
        </w:rPr>
        <w:t>Verkehrskonzept</w:t>
      </w:r>
      <w:r w:rsidR="0030035A">
        <w:rPr>
          <w:rFonts w:ascii="Arial" w:hAnsi="Arial" w:cs="Arial"/>
          <w:iCs/>
          <w:color w:val="000000" w:themeColor="text1"/>
        </w:rPr>
        <w:t>s</w:t>
      </w:r>
      <w:r w:rsidRPr="00A61A1B">
        <w:rPr>
          <w:rFonts w:ascii="Arial" w:hAnsi="Arial" w:cs="Arial"/>
          <w:iCs/>
          <w:color w:val="000000" w:themeColor="text1"/>
        </w:rPr>
        <w:t xml:space="preserve"> </w:t>
      </w:r>
      <w:r>
        <w:rPr>
          <w:rFonts w:ascii="Arial" w:hAnsi="Arial" w:cs="Arial"/>
          <w:iCs/>
          <w:color w:val="000000" w:themeColor="text1"/>
        </w:rPr>
        <w:t xml:space="preserve">für den Ortskern beauftragt. </w:t>
      </w:r>
      <w:r w:rsidR="00E510BD">
        <w:rPr>
          <w:rFonts w:ascii="Arial" w:hAnsi="Arial" w:cs="Arial"/>
          <w:iCs/>
          <w:color w:val="000000" w:themeColor="text1"/>
        </w:rPr>
        <w:t xml:space="preserve">Es fand </w:t>
      </w:r>
      <w:r w:rsidR="00AB4E74">
        <w:rPr>
          <w:rFonts w:ascii="Arial" w:hAnsi="Arial" w:cs="Arial"/>
          <w:iCs/>
          <w:color w:val="000000" w:themeColor="text1"/>
        </w:rPr>
        <w:t xml:space="preserve">eine </w:t>
      </w:r>
      <w:r>
        <w:rPr>
          <w:rFonts w:ascii="Arial" w:hAnsi="Arial" w:cs="Arial"/>
          <w:iCs/>
          <w:color w:val="000000" w:themeColor="text1"/>
        </w:rPr>
        <w:t xml:space="preserve">umfangreiche </w:t>
      </w:r>
      <w:r w:rsidR="00AB4E74">
        <w:rPr>
          <w:rFonts w:ascii="Arial" w:hAnsi="Arial" w:cs="Arial"/>
          <w:iCs/>
          <w:color w:val="000000" w:themeColor="text1"/>
        </w:rPr>
        <w:t>Bestandsaufnahme und Analyse der Verkehrs- und Parkraumsituation</w:t>
      </w:r>
      <w:r w:rsidR="00E510BD">
        <w:rPr>
          <w:rFonts w:ascii="Arial" w:hAnsi="Arial" w:cs="Arial"/>
          <w:iCs/>
          <w:color w:val="000000" w:themeColor="text1"/>
        </w:rPr>
        <w:t xml:space="preserve"> statt</w:t>
      </w:r>
      <w:r w:rsidR="006F207F">
        <w:rPr>
          <w:rFonts w:ascii="Arial" w:hAnsi="Arial" w:cs="Arial"/>
          <w:iCs/>
          <w:color w:val="000000" w:themeColor="text1"/>
        </w:rPr>
        <w:t xml:space="preserve">. Ergänzt wurde diese um </w:t>
      </w:r>
      <w:r w:rsidR="00AB4E74">
        <w:rPr>
          <w:rFonts w:ascii="Arial" w:hAnsi="Arial" w:cs="Arial"/>
          <w:iCs/>
          <w:color w:val="000000" w:themeColor="text1"/>
        </w:rPr>
        <w:t xml:space="preserve">eine breite </w:t>
      </w:r>
      <w:r w:rsidR="0042419F" w:rsidRPr="00E64D40">
        <w:rPr>
          <w:rFonts w:ascii="Arial" w:hAnsi="Arial" w:cs="Arial"/>
          <w:iCs/>
          <w:color w:val="000000" w:themeColor="text1"/>
        </w:rPr>
        <w:t>Befragung</w:t>
      </w:r>
      <w:r w:rsidR="0042419F">
        <w:rPr>
          <w:rFonts w:ascii="Arial" w:hAnsi="Arial" w:cs="Arial"/>
          <w:iCs/>
          <w:color w:val="000000" w:themeColor="text1"/>
        </w:rPr>
        <w:t xml:space="preserve"> zur Verkehrssituation</w:t>
      </w:r>
      <w:r w:rsidR="0042419F" w:rsidRPr="00E64D40">
        <w:rPr>
          <w:rFonts w:ascii="Arial" w:hAnsi="Arial" w:cs="Arial"/>
          <w:iCs/>
          <w:color w:val="000000" w:themeColor="text1"/>
        </w:rPr>
        <w:t>.</w:t>
      </w:r>
      <w:r w:rsidR="0042419F">
        <w:rPr>
          <w:rFonts w:ascii="Arial" w:hAnsi="Arial" w:cs="Arial"/>
          <w:iCs/>
          <w:color w:val="000000" w:themeColor="text1"/>
        </w:rPr>
        <w:t xml:space="preserve"> </w:t>
      </w:r>
      <w:r w:rsidR="00AB4E74">
        <w:rPr>
          <w:rFonts w:ascii="Arial" w:hAnsi="Arial" w:cs="Arial"/>
          <w:iCs/>
          <w:color w:val="000000" w:themeColor="text1"/>
        </w:rPr>
        <w:t>Dazu wurden</w:t>
      </w:r>
      <w:r w:rsidR="0030035A">
        <w:rPr>
          <w:rFonts w:ascii="Arial" w:hAnsi="Arial" w:cs="Arial"/>
          <w:iCs/>
          <w:color w:val="000000" w:themeColor="text1"/>
        </w:rPr>
        <w:t xml:space="preserve"> die</w:t>
      </w:r>
      <w:r>
        <w:rPr>
          <w:rFonts w:ascii="Arial" w:hAnsi="Arial" w:cs="Arial"/>
          <w:iCs/>
          <w:color w:val="000000" w:themeColor="text1"/>
        </w:rPr>
        <w:t xml:space="preserve"> </w:t>
      </w:r>
      <w:proofErr w:type="spellStart"/>
      <w:r w:rsidR="0030035A">
        <w:rPr>
          <w:rFonts w:ascii="Arial" w:hAnsi="Arial" w:cs="Arial"/>
          <w:iCs/>
          <w:color w:val="000000" w:themeColor="text1"/>
        </w:rPr>
        <w:t>Büttelborner</w:t>
      </w:r>
      <w:proofErr w:type="spellEnd"/>
      <w:r w:rsidR="0030035A">
        <w:rPr>
          <w:rFonts w:ascii="Arial" w:hAnsi="Arial" w:cs="Arial"/>
          <w:iCs/>
          <w:color w:val="000000" w:themeColor="text1"/>
        </w:rPr>
        <w:t xml:space="preserve"> </w:t>
      </w:r>
      <w:r w:rsidR="00AB4E74">
        <w:rPr>
          <w:rFonts w:ascii="Arial" w:hAnsi="Arial" w:cs="Arial"/>
          <w:iCs/>
          <w:color w:val="000000" w:themeColor="text1"/>
        </w:rPr>
        <w:t xml:space="preserve">Haushalte angeschrieben und konnten sich mittels Flyer oder digital beteiligen. Fußend </w:t>
      </w:r>
      <w:r w:rsidR="00B06EDB">
        <w:rPr>
          <w:rFonts w:ascii="Arial" w:hAnsi="Arial" w:cs="Arial"/>
          <w:iCs/>
          <w:color w:val="000000" w:themeColor="text1"/>
        </w:rPr>
        <w:t xml:space="preserve">auf </w:t>
      </w:r>
      <w:r w:rsidR="00E510BD">
        <w:rPr>
          <w:rFonts w:ascii="Arial" w:hAnsi="Arial" w:cs="Arial"/>
          <w:iCs/>
          <w:color w:val="000000" w:themeColor="text1"/>
        </w:rPr>
        <w:t xml:space="preserve">den Erkenntnissen </w:t>
      </w:r>
      <w:r w:rsidR="00B06EDB">
        <w:rPr>
          <w:rFonts w:ascii="Arial" w:hAnsi="Arial" w:cs="Arial"/>
          <w:iCs/>
          <w:color w:val="000000" w:themeColor="text1"/>
        </w:rPr>
        <w:t xml:space="preserve">der fachlichen Analyse und </w:t>
      </w:r>
      <w:r w:rsidR="00E510BD">
        <w:rPr>
          <w:rFonts w:ascii="Arial" w:hAnsi="Arial" w:cs="Arial"/>
          <w:iCs/>
          <w:color w:val="000000" w:themeColor="text1"/>
        </w:rPr>
        <w:t xml:space="preserve">den </w:t>
      </w:r>
      <w:r w:rsidR="00AB4E74">
        <w:rPr>
          <w:rFonts w:ascii="Arial" w:hAnsi="Arial" w:cs="Arial"/>
          <w:iCs/>
          <w:color w:val="000000" w:themeColor="text1"/>
        </w:rPr>
        <w:t xml:space="preserve">aus der Beteiligung </w:t>
      </w:r>
      <w:r w:rsidR="00E510BD">
        <w:rPr>
          <w:rFonts w:ascii="Arial" w:hAnsi="Arial" w:cs="Arial"/>
          <w:iCs/>
          <w:color w:val="000000" w:themeColor="text1"/>
        </w:rPr>
        <w:t xml:space="preserve">zahlreich </w:t>
      </w:r>
      <w:r w:rsidR="00AB4E74">
        <w:rPr>
          <w:rFonts w:ascii="Arial" w:hAnsi="Arial" w:cs="Arial"/>
          <w:iCs/>
          <w:color w:val="000000" w:themeColor="text1"/>
        </w:rPr>
        <w:t>gewonnenen Anregungen</w:t>
      </w:r>
      <w:r w:rsidR="00E510BD">
        <w:rPr>
          <w:rFonts w:ascii="Arial" w:hAnsi="Arial" w:cs="Arial"/>
          <w:iCs/>
          <w:color w:val="000000" w:themeColor="text1"/>
        </w:rPr>
        <w:t xml:space="preserve"> und</w:t>
      </w:r>
      <w:r w:rsidR="00AB4E74">
        <w:rPr>
          <w:rFonts w:ascii="Arial" w:hAnsi="Arial" w:cs="Arial"/>
          <w:iCs/>
          <w:color w:val="000000" w:themeColor="text1"/>
        </w:rPr>
        <w:t xml:space="preserve"> Hinweise</w:t>
      </w:r>
      <w:r w:rsidR="00E510BD">
        <w:rPr>
          <w:rFonts w:ascii="Arial" w:hAnsi="Arial" w:cs="Arial"/>
          <w:iCs/>
          <w:color w:val="000000" w:themeColor="text1"/>
        </w:rPr>
        <w:t>n</w:t>
      </w:r>
      <w:r w:rsidR="00AB4E74">
        <w:rPr>
          <w:rFonts w:ascii="Arial" w:hAnsi="Arial" w:cs="Arial"/>
          <w:iCs/>
          <w:color w:val="000000" w:themeColor="text1"/>
        </w:rPr>
        <w:t xml:space="preserve"> liegen nun </w:t>
      </w:r>
      <w:r>
        <w:rPr>
          <w:rFonts w:ascii="Arial" w:hAnsi="Arial" w:cs="Arial"/>
          <w:iCs/>
          <w:color w:val="000000" w:themeColor="text1"/>
        </w:rPr>
        <w:t xml:space="preserve">konzeptionelle Ergebnisse </w:t>
      </w:r>
      <w:r w:rsidR="00B06EDB">
        <w:rPr>
          <w:rFonts w:ascii="Arial" w:hAnsi="Arial" w:cs="Arial"/>
          <w:iCs/>
          <w:color w:val="000000" w:themeColor="text1"/>
        </w:rPr>
        <w:t xml:space="preserve">vor. Erstellt wurden diese durch die beiden </w:t>
      </w:r>
      <w:r w:rsidR="00B06EDB">
        <w:rPr>
          <w:rFonts w:ascii="Arial" w:hAnsi="Arial" w:cs="Arial"/>
          <w:color w:val="000000" w:themeColor="text1"/>
        </w:rPr>
        <w:t>Fachbüros Drei Eins und Planungsbüro von Mörner</w:t>
      </w:r>
      <w:r>
        <w:rPr>
          <w:rFonts w:ascii="Arial" w:hAnsi="Arial" w:cs="Arial"/>
          <w:iCs/>
          <w:color w:val="000000" w:themeColor="text1"/>
        </w:rPr>
        <w:t xml:space="preserve">. </w:t>
      </w:r>
    </w:p>
    <w:p w14:paraId="15565932" w14:textId="390F7FC0" w:rsidR="00432C48" w:rsidRDefault="00B06EDB" w:rsidP="00A17A50">
      <w:pPr>
        <w:spacing w:after="120" w:line="360" w:lineRule="auto"/>
        <w:ind w:right="424"/>
        <w:jc w:val="both"/>
        <w:rPr>
          <w:rFonts w:ascii="Arial" w:hAnsi="Arial" w:cs="Arial"/>
          <w:color w:val="000000" w:themeColor="text1"/>
        </w:rPr>
      </w:pPr>
      <w:r>
        <w:rPr>
          <w:rFonts w:ascii="Arial" w:hAnsi="Arial" w:cs="Arial"/>
          <w:iCs/>
          <w:color w:val="000000" w:themeColor="text1"/>
        </w:rPr>
        <w:lastRenderedPageBreak/>
        <w:t xml:space="preserve">Die Gemeindeverwaltung und das Stadtumbaumanagement von der ProjektStadt </w:t>
      </w:r>
      <w:r>
        <w:rPr>
          <w:rFonts w:ascii="Arial" w:hAnsi="Arial" w:cs="Arial"/>
          <w:color w:val="000000" w:themeColor="text1"/>
        </w:rPr>
        <w:t xml:space="preserve">| Integrierte Stadtentwicklung bieten </w:t>
      </w:r>
      <w:r w:rsidR="0030035A">
        <w:rPr>
          <w:rFonts w:ascii="Arial" w:hAnsi="Arial" w:cs="Arial"/>
          <w:color w:val="000000" w:themeColor="text1"/>
        </w:rPr>
        <w:t xml:space="preserve">erneut </w:t>
      </w:r>
      <w:r>
        <w:rPr>
          <w:rFonts w:ascii="Arial" w:hAnsi="Arial" w:cs="Arial"/>
          <w:color w:val="000000" w:themeColor="text1"/>
        </w:rPr>
        <w:t xml:space="preserve">verschiedene Möglichkeiten an, sich zu informieren und einzubringen, bevor das „Integrierte Verkehrskonzept Ortskern Büttelborn“ </w:t>
      </w:r>
      <w:r w:rsidRPr="00B7602A">
        <w:rPr>
          <w:rFonts w:ascii="Arial" w:hAnsi="Arial" w:cs="Arial"/>
          <w:color w:val="000000" w:themeColor="text1"/>
        </w:rPr>
        <w:t>in die Politik zur Beratung und Beschlussfindung geht</w:t>
      </w:r>
      <w:r>
        <w:rPr>
          <w:rFonts w:ascii="Arial" w:hAnsi="Arial" w:cs="Arial"/>
          <w:color w:val="000000" w:themeColor="text1"/>
        </w:rPr>
        <w:t xml:space="preserve">. Bürgermeister Marcus Merkel wünscht sich „ein </w:t>
      </w:r>
      <w:r w:rsidR="0066407A">
        <w:rPr>
          <w:rFonts w:ascii="Arial" w:hAnsi="Arial" w:cs="Arial"/>
          <w:color w:val="000000" w:themeColor="text1"/>
        </w:rPr>
        <w:t xml:space="preserve">Integriertes </w:t>
      </w:r>
      <w:r>
        <w:rPr>
          <w:rFonts w:ascii="Arial" w:hAnsi="Arial" w:cs="Arial"/>
          <w:color w:val="000000" w:themeColor="text1"/>
        </w:rPr>
        <w:t>Verkehrskonzept für den Ortskern Büttelborn, das</w:t>
      </w:r>
      <w:r w:rsidR="00432C48">
        <w:rPr>
          <w:rFonts w:ascii="Arial" w:hAnsi="Arial" w:cs="Arial"/>
          <w:color w:val="000000" w:themeColor="text1"/>
        </w:rPr>
        <w:t xml:space="preserve"> </w:t>
      </w:r>
      <w:r>
        <w:rPr>
          <w:rFonts w:ascii="Arial" w:hAnsi="Arial" w:cs="Arial"/>
          <w:color w:val="000000" w:themeColor="text1"/>
        </w:rPr>
        <w:t>gleicher</w:t>
      </w:r>
      <w:r w:rsidR="00432C48">
        <w:rPr>
          <w:rFonts w:ascii="Arial" w:hAnsi="Arial" w:cs="Arial"/>
          <w:color w:val="000000" w:themeColor="text1"/>
        </w:rPr>
        <w:t>m</w:t>
      </w:r>
      <w:r>
        <w:rPr>
          <w:rFonts w:ascii="Arial" w:hAnsi="Arial" w:cs="Arial"/>
          <w:color w:val="000000" w:themeColor="text1"/>
        </w:rPr>
        <w:t xml:space="preserve">aßen </w:t>
      </w:r>
      <w:r w:rsidR="00E510BD">
        <w:rPr>
          <w:rFonts w:ascii="Arial" w:hAnsi="Arial" w:cs="Arial"/>
          <w:color w:val="000000" w:themeColor="text1"/>
        </w:rPr>
        <w:t xml:space="preserve">breit </w:t>
      </w:r>
      <w:r>
        <w:rPr>
          <w:rFonts w:ascii="Arial" w:hAnsi="Arial" w:cs="Arial"/>
          <w:color w:val="000000" w:themeColor="text1"/>
        </w:rPr>
        <w:t xml:space="preserve">von der Bürgerschaft wie der Politik getragen wird. </w:t>
      </w:r>
      <w:r w:rsidR="00432C48">
        <w:rPr>
          <w:rFonts w:ascii="Arial" w:hAnsi="Arial" w:cs="Arial"/>
          <w:color w:val="000000" w:themeColor="text1"/>
        </w:rPr>
        <w:t xml:space="preserve">Wir alle wollen mehr Aufenthaltsqualität im Zentrum. Zugleich müssen wir </w:t>
      </w:r>
      <w:r>
        <w:rPr>
          <w:rFonts w:ascii="Arial" w:hAnsi="Arial" w:cs="Arial"/>
          <w:color w:val="000000" w:themeColor="text1"/>
        </w:rPr>
        <w:t>eine sichere, gleichberechtigte und nachhaltige Mobilität</w:t>
      </w:r>
      <w:r w:rsidR="00432C48">
        <w:rPr>
          <w:rFonts w:ascii="Arial" w:hAnsi="Arial" w:cs="Arial"/>
          <w:color w:val="000000" w:themeColor="text1"/>
        </w:rPr>
        <w:t xml:space="preserve"> für alle Altersgruppen und Verkehrsmittel ermöglichen.“ </w:t>
      </w:r>
      <w:r w:rsidR="00E510BD">
        <w:rPr>
          <w:rFonts w:ascii="Arial" w:hAnsi="Arial" w:cs="Arial"/>
          <w:color w:val="000000" w:themeColor="text1"/>
        </w:rPr>
        <w:t>Den gemeinsamen Weg dahin gilt es zu finden.</w:t>
      </w:r>
    </w:p>
    <w:p w14:paraId="4ECC001F" w14:textId="5EBAA317" w:rsidR="00432C48" w:rsidRDefault="00432C48" w:rsidP="00A17A50">
      <w:pPr>
        <w:spacing w:after="120" w:line="360" w:lineRule="auto"/>
        <w:ind w:right="424"/>
        <w:jc w:val="both"/>
        <w:rPr>
          <w:rFonts w:ascii="Arial" w:hAnsi="Arial" w:cs="Arial"/>
          <w:iCs/>
          <w:color w:val="000000" w:themeColor="text1"/>
        </w:rPr>
      </w:pPr>
      <w:r>
        <w:rPr>
          <w:rFonts w:ascii="Arial" w:hAnsi="Arial" w:cs="Arial"/>
          <w:color w:val="000000" w:themeColor="text1"/>
        </w:rPr>
        <w:t xml:space="preserve">Dafür zeigt das Konzept eine </w:t>
      </w:r>
      <w:r w:rsidR="00E510BD">
        <w:rPr>
          <w:rFonts w:ascii="Arial" w:hAnsi="Arial" w:cs="Arial"/>
          <w:color w:val="000000" w:themeColor="text1"/>
        </w:rPr>
        <w:t xml:space="preserve">vielversprechende </w:t>
      </w:r>
      <w:r>
        <w:rPr>
          <w:rFonts w:ascii="Arial" w:hAnsi="Arial" w:cs="Arial"/>
          <w:color w:val="000000" w:themeColor="text1"/>
        </w:rPr>
        <w:t xml:space="preserve">Richtung auf. Im Mittelpunkt steht vor allem die Mainzer Straße mit zwei Gestaltungsvarianten und anschaulichen Visualisierungen, wie eine Neugestaltung aussehen könnte. </w:t>
      </w:r>
      <w:r>
        <w:rPr>
          <w:rFonts w:ascii="Arial" w:hAnsi="Arial" w:cs="Arial"/>
          <w:iCs/>
          <w:color w:val="000000" w:themeColor="text1"/>
        </w:rPr>
        <w:t xml:space="preserve">Neugierig geworden? </w:t>
      </w:r>
    </w:p>
    <w:p w14:paraId="0557BD3F" w14:textId="6296F057" w:rsidR="00432C48" w:rsidRDefault="00432C48" w:rsidP="00A17A50">
      <w:pPr>
        <w:spacing w:after="120" w:line="360" w:lineRule="auto"/>
        <w:ind w:right="424"/>
        <w:jc w:val="both"/>
        <w:rPr>
          <w:rFonts w:ascii="Arial" w:hAnsi="Arial" w:cs="Arial"/>
          <w:b/>
          <w:bCs/>
          <w:iCs/>
          <w:color w:val="000000" w:themeColor="text1"/>
        </w:rPr>
      </w:pPr>
      <w:r w:rsidRPr="009A3B95">
        <w:rPr>
          <w:rFonts w:ascii="Arial" w:hAnsi="Arial" w:cs="Arial"/>
          <w:b/>
          <w:bCs/>
          <w:iCs/>
          <w:color w:val="000000" w:themeColor="text1"/>
        </w:rPr>
        <w:t>Angebote zur Bürgerbeteiligung</w:t>
      </w:r>
    </w:p>
    <w:p w14:paraId="6AC0745D" w14:textId="7A15B34D" w:rsidR="0042419F" w:rsidRDefault="009A3B95" w:rsidP="00A17A50">
      <w:pPr>
        <w:spacing w:after="120" w:line="360" w:lineRule="auto"/>
        <w:ind w:right="424"/>
        <w:jc w:val="both"/>
        <w:rPr>
          <w:rFonts w:ascii="Arial" w:hAnsi="Arial" w:cs="Arial"/>
          <w:iCs/>
          <w:color w:val="000000" w:themeColor="text1"/>
        </w:rPr>
      </w:pPr>
      <w:r w:rsidRPr="009A3B95">
        <w:rPr>
          <w:rFonts w:ascii="Arial" w:hAnsi="Arial" w:cs="Arial"/>
          <w:iCs/>
          <w:color w:val="000000" w:themeColor="text1"/>
        </w:rPr>
        <w:t xml:space="preserve">Wer mehr erfahren möchte, </w:t>
      </w:r>
      <w:r w:rsidR="0042419F">
        <w:rPr>
          <w:rFonts w:ascii="Arial" w:hAnsi="Arial" w:cs="Arial"/>
          <w:iCs/>
          <w:color w:val="000000" w:themeColor="text1"/>
        </w:rPr>
        <w:t xml:space="preserve">hat verschiedene Möglichkeiten, sich über die konzeptionellen Ideen </w:t>
      </w:r>
      <w:r w:rsidR="0066407A">
        <w:rPr>
          <w:rFonts w:ascii="Arial" w:hAnsi="Arial" w:cs="Arial"/>
          <w:iCs/>
          <w:color w:val="000000" w:themeColor="text1"/>
        </w:rPr>
        <w:t xml:space="preserve">für das </w:t>
      </w:r>
      <w:r w:rsidR="0042419F">
        <w:rPr>
          <w:rFonts w:ascii="Arial" w:hAnsi="Arial" w:cs="Arial"/>
          <w:iCs/>
          <w:color w:val="000000" w:themeColor="text1"/>
        </w:rPr>
        <w:t>Verkehrskonzept zu informieren</w:t>
      </w:r>
      <w:r w:rsidR="0066407A">
        <w:rPr>
          <w:rFonts w:ascii="Arial" w:hAnsi="Arial" w:cs="Arial"/>
          <w:iCs/>
          <w:color w:val="000000" w:themeColor="text1"/>
        </w:rPr>
        <w:t xml:space="preserve">. Es gibt </w:t>
      </w:r>
      <w:r w:rsidR="0042419F" w:rsidRPr="0042419F">
        <w:rPr>
          <w:rFonts w:ascii="Arial" w:hAnsi="Arial" w:cs="Arial"/>
          <w:iCs/>
          <w:color w:val="000000" w:themeColor="text1"/>
        </w:rPr>
        <w:t>eine kleine Ausstellung in den Schaufenstern des Nachbarschaftstreffs (Mainzer Straße 21)</w:t>
      </w:r>
      <w:r w:rsidR="0066407A">
        <w:rPr>
          <w:rFonts w:ascii="Arial" w:hAnsi="Arial" w:cs="Arial"/>
          <w:iCs/>
          <w:color w:val="000000" w:themeColor="text1"/>
        </w:rPr>
        <w:t>, wo man sich von Öffnungszeiten unabhängig die Konzeptideen anschauen kann</w:t>
      </w:r>
      <w:r w:rsidR="0042419F" w:rsidRPr="0042419F">
        <w:rPr>
          <w:rFonts w:ascii="Arial" w:hAnsi="Arial" w:cs="Arial"/>
          <w:iCs/>
          <w:color w:val="000000" w:themeColor="text1"/>
        </w:rPr>
        <w:t>.</w:t>
      </w:r>
    </w:p>
    <w:p w14:paraId="151745DF" w14:textId="20804477" w:rsidR="0042419F" w:rsidRPr="00A17A50" w:rsidRDefault="00B43CE4" w:rsidP="00A17A50">
      <w:pPr>
        <w:pStyle w:val="Listenabsatz"/>
        <w:numPr>
          <w:ilvl w:val="0"/>
          <w:numId w:val="17"/>
        </w:numPr>
        <w:spacing w:after="120" w:line="360" w:lineRule="auto"/>
        <w:ind w:right="424"/>
        <w:jc w:val="both"/>
        <w:rPr>
          <w:rFonts w:ascii="Arial" w:hAnsi="Arial" w:cs="Arial"/>
          <w:iCs/>
          <w:color w:val="000000" w:themeColor="text1"/>
        </w:rPr>
      </w:pPr>
      <w:r w:rsidRPr="00A17A50">
        <w:rPr>
          <w:rFonts w:ascii="Arial" w:hAnsi="Arial" w:cs="Arial"/>
          <w:iCs/>
          <w:color w:val="000000" w:themeColor="text1"/>
        </w:rPr>
        <w:t>5. bis 7. Mai</w:t>
      </w:r>
      <w:r w:rsidR="0042419F" w:rsidRPr="00A17A50">
        <w:rPr>
          <w:rFonts w:ascii="Arial" w:hAnsi="Arial" w:cs="Arial"/>
          <w:iCs/>
          <w:color w:val="000000" w:themeColor="text1"/>
        </w:rPr>
        <w:t xml:space="preserve"> – Ausstellung im Nachbarschaftstreff </w:t>
      </w:r>
    </w:p>
    <w:p w14:paraId="065FA023" w14:textId="44E1071D" w:rsidR="009A3B95" w:rsidRDefault="009A3B95" w:rsidP="00A17A50">
      <w:pPr>
        <w:spacing w:after="120" w:line="360" w:lineRule="auto"/>
        <w:ind w:right="424"/>
        <w:jc w:val="both"/>
        <w:rPr>
          <w:rFonts w:ascii="Arial" w:hAnsi="Arial" w:cs="Arial"/>
          <w:iCs/>
          <w:color w:val="000000" w:themeColor="text1"/>
        </w:rPr>
      </w:pPr>
      <w:r>
        <w:rPr>
          <w:rFonts w:ascii="Arial" w:hAnsi="Arial" w:cs="Arial"/>
          <w:iCs/>
          <w:color w:val="000000" w:themeColor="text1"/>
        </w:rPr>
        <w:t xml:space="preserve">Im gleichen Zeitraum finden zudem </w:t>
      </w:r>
      <w:r w:rsidR="0042419F">
        <w:rPr>
          <w:rFonts w:ascii="Arial" w:hAnsi="Arial" w:cs="Arial"/>
          <w:iCs/>
          <w:color w:val="000000" w:themeColor="text1"/>
        </w:rPr>
        <w:t xml:space="preserve">etwa 1-stündige </w:t>
      </w:r>
      <w:r w:rsidRPr="009A3B95">
        <w:rPr>
          <w:rFonts w:ascii="Arial" w:hAnsi="Arial" w:cs="Arial"/>
          <w:iCs/>
          <w:color w:val="000000" w:themeColor="text1"/>
        </w:rPr>
        <w:t>Rundgänge</w:t>
      </w:r>
      <w:r>
        <w:rPr>
          <w:rFonts w:ascii="Arial" w:hAnsi="Arial" w:cs="Arial"/>
          <w:iCs/>
          <w:color w:val="000000" w:themeColor="text1"/>
        </w:rPr>
        <w:t xml:space="preserve"> für verschiedene </w:t>
      </w:r>
      <w:r w:rsidR="0066407A">
        <w:rPr>
          <w:rFonts w:ascii="Arial" w:hAnsi="Arial" w:cs="Arial"/>
          <w:iCs/>
          <w:color w:val="000000" w:themeColor="text1"/>
        </w:rPr>
        <w:t>G</w:t>
      </w:r>
      <w:r>
        <w:rPr>
          <w:rFonts w:ascii="Arial" w:hAnsi="Arial" w:cs="Arial"/>
          <w:iCs/>
          <w:color w:val="000000" w:themeColor="text1"/>
        </w:rPr>
        <w:t>ruppen statt</w:t>
      </w:r>
      <w:r w:rsidRPr="009A3B95">
        <w:rPr>
          <w:rFonts w:ascii="Arial" w:hAnsi="Arial" w:cs="Arial"/>
          <w:iCs/>
          <w:color w:val="000000" w:themeColor="text1"/>
        </w:rPr>
        <w:t xml:space="preserve">, </w:t>
      </w:r>
      <w:r w:rsidR="0066407A">
        <w:rPr>
          <w:rFonts w:ascii="Arial" w:hAnsi="Arial" w:cs="Arial"/>
          <w:iCs/>
          <w:color w:val="000000" w:themeColor="text1"/>
        </w:rPr>
        <w:t xml:space="preserve">bei </w:t>
      </w:r>
      <w:r>
        <w:rPr>
          <w:rFonts w:ascii="Arial" w:hAnsi="Arial" w:cs="Arial"/>
          <w:iCs/>
          <w:color w:val="000000" w:themeColor="text1"/>
        </w:rPr>
        <w:t xml:space="preserve">denen </w:t>
      </w:r>
      <w:r w:rsidRPr="009A3B95">
        <w:rPr>
          <w:rFonts w:ascii="Arial" w:hAnsi="Arial" w:cs="Arial"/>
          <w:iCs/>
          <w:color w:val="000000" w:themeColor="text1"/>
        </w:rPr>
        <w:t>die Verkehrsplan</w:t>
      </w:r>
      <w:r w:rsidR="00E510BD">
        <w:rPr>
          <w:rFonts w:ascii="Arial" w:hAnsi="Arial" w:cs="Arial"/>
          <w:iCs/>
          <w:color w:val="000000" w:themeColor="text1"/>
        </w:rPr>
        <w:t>ungsbüros</w:t>
      </w:r>
      <w:r w:rsidRPr="009A3B95">
        <w:rPr>
          <w:rFonts w:ascii="Arial" w:hAnsi="Arial" w:cs="Arial"/>
          <w:iCs/>
          <w:color w:val="000000" w:themeColor="text1"/>
        </w:rPr>
        <w:t xml:space="preserve"> ihr Konzept erklären und vor Ort bildlich präsentieren. </w:t>
      </w:r>
      <w:r w:rsidR="00B43CE4" w:rsidRPr="009A3B95">
        <w:rPr>
          <w:rFonts w:ascii="Arial" w:hAnsi="Arial" w:cs="Arial"/>
          <w:iCs/>
          <w:color w:val="000000" w:themeColor="text1"/>
        </w:rPr>
        <w:t>Treffpunkt ist jeweils am Rathausplatz (Mainzer Straße 13)</w:t>
      </w:r>
      <w:r w:rsidR="00B43CE4">
        <w:rPr>
          <w:rFonts w:ascii="Arial" w:hAnsi="Arial" w:cs="Arial"/>
          <w:iCs/>
          <w:color w:val="000000" w:themeColor="text1"/>
        </w:rPr>
        <w:t>:</w:t>
      </w:r>
    </w:p>
    <w:p w14:paraId="292E0F92" w14:textId="397434AB" w:rsidR="0042419F" w:rsidRDefault="0042419F" w:rsidP="00A17A50">
      <w:pPr>
        <w:pStyle w:val="Listenabsatz"/>
        <w:numPr>
          <w:ilvl w:val="0"/>
          <w:numId w:val="15"/>
        </w:numPr>
        <w:spacing w:after="120" w:line="360" w:lineRule="auto"/>
        <w:ind w:right="424"/>
        <w:jc w:val="both"/>
        <w:rPr>
          <w:rFonts w:ascii="Arial" w:hAnsi="Arial" w:cs="Arial"/>
          <w:iCs/>
          <w:color w:val="000000" w:themeColor="text1"/>
        </w:rPr>
      </w:pPr>
      <w:r w:rsidRPr="009A3B95">
        <w:rPr>
          <w:rFonts w:ascii="Arial" w:hAnsi="Arial" w:cs="Arial"/>
          <w:iCs/>
          <w:color w:val="000000" w:themeColor="text1"/>
        </w:rPr>
        <w:t>5. Mai</w:t>
      </w:r>
      <w:r>
        <w:rPr>
          <w:rFonts w:ascii="Arial" w:hAnsi="Arial" w:cs="Arial"/>
          <w:iCs/>
          <w:color w:val="000000" w:themeColor="text1"/>
        </w:rPr>
        <w:t>,</w:t>
      </w:r>
      <w:r w:rsidRPr="009A3B95">
        <w:rPr>
          <w:rFonts w:ascii="Arial" w:hAnsi="Arial" w:cs="Arial"/>
          <w:iCs/>
          <w:color w:val="000000" w:themeColor="text1"/>
        </w:rPr>
        <w:t xml:space="preserve"> Freitag um 15 Uhr </w:t>
      </w:r>
      <w:r>
        <w:rPr>
          <w:rFonts w:ascii="Arial" w:hAnsi="Arial" w:cs="Arial"/>
          <w:iCs/>
          <w:color w:val="000000" w:themeColor="text1"/>
        </w:rPr>
        <w:t xml:space="preserve">– Rundgang </w:t>
      </w:r>
      <w:r w:rsidRPr="009A3B95">
        <w:rPr>
          <w:rFonts w:ascii="Arial" w:hAnsi="Arial" w:cs="Arial"/>
          <w:iCs/>
          <w:color w:val="000000" w:themeColor="text1"/>
        </w:rPr>
        <w:t>für Kinder und Jugendliche</w:t>
      </w:r>
      <w:r>
        <w:rPr>
          <w:rFonts w:ascii="Arial" w:hAnsi="Arial" w:cs="Arial"/>
          <w:iCs/>
          <w:color w:val="000000" w:themeColor="text1"/>
        </w:rPr>
        <w:t xml:space="preserve"> (ohne Eltern) </w:t>
      </w:r>
      <w:r w:rsidRPr="009A3B95">
        <w:rPr>
          <w:rFonts w:ascii="Arial" w:hAnsi="Arial" w:cs="Arial"/>
          <w:iCs/>
          <w:color w:val="000000" w:themeColor="text1"/>
        </w:rPr>
        <w:t>in Kooperation mit de</w:t>
      </w:r>
      <w:r>
        <w:rPr>
          <w:rFonts w:ascii="Arial" w:hAnsi="Arial" w:cs="Arial"/>
          <w:iCs/>
          <w:color w:val="000000" w:themeColor="text1"/>
        </w:rPr>
        <w:t>r</w:t>
      </w:r>
      <w:r w:rsidRPr="009A3B95">
        <w:rPr>
          <w:rFonts w:ascii="Arial" w:hAnsi="Arial" w:cs="Arial"/>
          <w:iCs/>
          <w:color w:val="000000" w:themeColor="text1"/>
        </w:rPr>
        <w:t xml:space="preserve"> Jugend</w:t>
      </w:r>
      <w:r>
        <w:rPr>
          <w:rFonts w:ascii="Arial" w:hAnsi="Arial" w:cs="Arial"/>
          <w:iCs/>
          <w:color w:val="000000" w:themeColor="text1"/>
        </w:rPr>
        <w:t>förderung</w:t>
      </w:r>
      <w:r w:rsidR="0030035A">
        <w:rPr>
          <w:rFonts w:ascii="Arial" w:hAnsi="Arial" w:cs="Arial"/>
          <w:iCs/>
          <w:color w:val="000000" w:themeColor="text1"/>
        </w:rPr>
        <w:t xml:space="preserve"> Büttelborn</w:t>
      </w:r>
    </w:p>
    <w:p w14:paraId="2584D30B" w14:textId="2D9D46C3" w:rsidR="0042419F" w:rsidRPr="00B43CE4" w:rsidRDefault="0042419F" w:rsidP="00A17A50">
      <w:pPr>
        <w:pStyle w:val="Listenabsatz"/>
        <w:numPr>
          <w:ilvl w:val="0"/>
          <w:numId w:val="15"/>
        </w:numPr>
        <w:spacing w:after="120" w:line="360" w:lineRule="auto"/>
        <w:ind w:right="424"/>
        <w:jc w:val="both"/>
        <w:rPr>
          <w:rFonts w:ascii="Arial" w:hAnsi="Arial" w:cs="Arial"/>
          <w:iCs/>
          <w:color w:val="000000" w:themeColor="text1"/>
        </w:rPr>
      </w:pPr>
      <w:r w:rsidRPr="00B43CE4">
        <w:rPr>
          <w:rFonts w:ascii="Arial" w:hAnsi="Arial" w:cs="Arial"/>
          <w:iCs/>
          <w:color w:val="000000" w:themeColor="text1"/>
        </w:rPr>
        <w:t xml:space="preserve">6. Mai, Samstag um 11 Uhr – </w:t>
      </w:r>
      <w:r>
        <w:rPr>
          <w:rFonts w:ascii="Arial" w:hAnsi="Arial" w:cs="Arial"/>
          <w:iCs/>
          <w:color w:val="000000" w:themeColor="text1"/>
        </w:rPr>
        <w:t xml:space="preserve">Rundgang </w:t>
      </w:r>
      <w:r w:rsidRPr="00B43CE4">
        <w:rPr>
          <w:rFonts w:ascii="Arial" w:hAnsi="Arial" w:cs="Arial"/>
          <w:iCs/>
          <w:color w:val="000000" w:themeColor="text1"/>
        </w:rPr>
        <w:t xml:space="preserve">für Mitglieder des Gewerbevereins und </w:t>
      </w:r>
      <w:r>
        <w:rPr>
          <w:rFonts w:ascii="Arial" w:hAnsi="Arial" w:cs="Arial"/>
          <w:iCs/>
          <w:color w:val="000000" w:themeColor="text1"/>
        </w:rPr>
        <w:t>d</w:t>
      </w:r>
      <w:r w:rsidR="0030035A">
        <w:rPr>
          <w:rFonts w:ascii="Arial" w:hAnsi="Arial" w:cs="Arial"/>
          <w:iCs/>
          <w:color w:val="000000" w:themeColor="text1"/>
        </w:rPr>
        <w:t xml:space="preserve">er </w:t>
      </w:r>
      <w:r w:rsidRPr="00B43CE4">
        <w:rPr>
          <w:rFonts w:ascii="Arial" w:hAnsi="Arial" w:cs="Arial"/>
          <w:iCs/>
          <w:color w:val="000000" w:themeColor="text1"/>
        </w:rPr>
        <w:t>Lokale</w:t>
      </w:r>
      <w:r w:rsidR="0030035A">
        <w:rPr>
          <w:rFonts w:ascii="Arial" w:hAnsi="Arial" w:cs="Arial"/>
          <w:iCs/>
          <w:color w:val="000000" w:themeColor="text1"/>
        </w:rPr>
        <w:t>n</w:t>
      </w:r>
      <w:r w:rsidRPr="00B43CE4">
        <w:rPr>
          <w:rFonts w:ascii="Arial" w:hAnsi="Arial" w:cs="Arial"/>
          <w:iCs/>
          <w:color w:val="000000" w:themeColor="text1"/>
        </w:rPr>
        <w:t xml:space="preserve"> Partnerschaft </w:t>
      </w:r>
    </w:p>
    <w:p w14:paraId="15A2A3DF" w14:textId="09091127" w:rsidR="009A3B95" w:rsidRPr="00B43CE4" w:rsidRDefault="009A3B95" w:rsidP="00A17A50">
      <w:pPr>
        <w:pStyle w:val="Listenabsatz"/>
        <w:numPr>
          <w:ilvl w:val="0"/>
          <w:numId w:val="15"/>
        </w:numPr>
        <w:spacing w:after="120" w:line="360" w:lineRule="auto"/>
        <w:ind w:right="424"/>
        <w:jc w:val="both"/>
        <w:rPr>
          <w:rFonts w:ascii="Arial" w:hAnsi="Arial" w:cs="Arial"/>
          <w:iCs/>
          <w:color w:val="000000" w:themeColor="text1"/>
        </w:rPr>
      </w:pPr>
      <w:r w:rsidRPr="00B43CE4">
        <w:rPr>
          <w:rFonts w:ascii="Arial" w:hAnsi="Arial" w:cs="Arial"/>
          <w:iCs/>
          <w:color w:val="000000" w:themeColor="text1"/>
        </w:rPr>
        <w:t xml:space="preserve">6. Mai, Samstag um 14 Uhr </w:t>
      </w:r>
      <w:r w:rsidR="00B43CE4" w:rsidRPr="00B43CE4">
        <w:rPr>
          <w:rFonts w:ascii="Arial" w:hAnsi="Arial" w:cs="Arial"/>
          <w:iCs/>
          <w:color w:val="000000" w:themeColor="text1"/>
        </w:rPr>
        <w:t>–</w:t>
      </w:r>
      <w:r w:rsidRPr="00B43CE4">
        <w:rPr>
          <w:rFonts w:ascii="Arial" w:hAnsi="Arial" w:cs="Arial"/>
          <w:iCs/>
          <w:color w:val="000000" w:themeColor="text1"/>
        </w:rPr>
        <w:t xml:space="preserve"> offener Rundgang für alle </w:t>
      </w:r>
    </w:p>
    <w:p w14:paraId="49575F86" w14:textId="52021E79" w:rsidR="0042419F" w:rsidRDefault="00B43CE4" w:rsidP="00A17A50">
      <w:pPr>
        <w:spacing w:after="120" w:line="360" w:lineRule="auto"/>
        <w:ind w:right="424"/>
        <w:jc w:val="both"/>
        <w:rPr>
          <w:rFonts w:ascii="Arial" w:hAnsi="Arial" w:cs="Arial"/>
          <w:iCs/>
          <w:color w:val="000000" w:themeColor="text1"/>
        </w:rPr>
      </w:pPr>
      <w:r>
        <w:rPr>
          <w:rFonts w:ascii="Arial" w:hAnsi="Arial" w:cs="Arial"/>
          <w:iCs/>
          <w:color w:val="000000" w:themeColor="text1"/>
        </w:rPr>
        <w:t xml:space="preserve">Den Abschluss bildet </w:t>
      </w:r>
      <w:r w:rsidR="0042419F">
        <w:rPr>
          <w:rFonts w:ascii="Arial" w:hAnsi="Arial" w:cs="Arial"/>
          <w:iCs/>
          <w:color w:val="000000" w:themeColor="text1"/>
        </w:rPr>
        <w:t xml:space="preserve">eine </w:t>
      </w:r>
      <w:r w:rsidR="0066407A" w:rsidRPr="0042419F">
        <w:rPr>
          <w:rFonts w:ascii="Arial" w:hAnsi="Arial" w:cs="Arial"/>
          <w:iCs/>
          <w:color w:val="000000" w:themeColor="text1"/>
        </w:rPr>
        <w:t xml:space="preserve">Info-Veranstaltung </w:t>
      </w:r>
      <w:r w:rsidR="001253B2">
        <w:rPr>
          <w:rFonts w:ascii="Arial" w:hAnsi="Arial" w:cs="Arial"/>
          <w:iCs/>
          <w:color w:val="000000" w:themeColor="text1"/>
        </w:rPr>
        <w:t xml:space="preserve">mit Diskussion </w:t>
      </w:r>
      <w:r w:rsidR="0066407A">
        <w:rPr>
          <w:rFonts w:ascii="Arial" w:hAnsi="Arial" w:cs="Arial"/>
          <w:iCs/>
          <w:color w:val="000000" w:themeColor="text1"/>
        </w:rPr>
        <w:t xml:space="preserve">im großen Saal des </w:t>
      </w:r>
      <w:r w:rsidR="0042419F" w:rsidRPr="0042419F">
        <w:rPr>
          <w:rFonts w:ascii="Arial" w:hAnsi="Arial" w:cs="Arial"/>
          <w:iCs/>
          <w:color w:val="000000" w:themeColor="text1"/>
        </w:rPr>
        <w:t>Volkshaus</w:t>
      </w:r>
      <w:r w:rsidR="0066407A">
        <w:rPr>
          <w:rFonts w:ascii="Arial" w:hAnsi="Arial" w:cs="Arial"/>
          <w:iCs/>
          <w:color w:val="000000" w:themeColor="text1"/>
        </w:rPr>
        <w:t>es</w:t>
      </w:r>
      <w:r w:rsidR="0042419F" w:rsidRPr="0042419F">
        <w:rPr>
          <w:rFonts w:ascii="Arial" w:hAnsi="Arial" w:cs="Arial"/>
          <w:iCs/>
          <w:color w:val="000000" w:themeColor="text1"/>
        </w:rPr>
        <w:t xml:space="preserve"> (Mainzer Straße 85)</w:t>
      </w:r>
      <w:r w:rsidR="0030035A">
        <w:rPr>
          <w:rFonts w:ascii="Arial" w:hAnsi="Arial" w:cs="Arial"/>
          <w:iCs/>
          <w:color w:val="000000" w:themeColor="text1"/>
        </w:rPr>
        <w:t>:</w:t>
      </w:r>
    </w:p>
    <w:p w14:paraId="294049B3" w14:textId="5DA4BD3E" w:rsidR="009A3B95" w:rsidRPr="0042419F" w:rsidRDefault="00B43CE4" w:rsidP="00A17A50">
      <w:pPr>
        <w:pStyle w:val="Listenabsatz"/>
        <w:numPr>
          <w:ilvl w:val="0"/>
          <w:numId w:val="18"/>
        </w:numPr>
        <w:spacing w:after="120" w:line="360" w:lineRule="auto"/>
        <w:ind w:right="424"/>
        <w:jc w:val="both"/>
        <w:rPr>
          <w:rFonts w:ascii="Arial" w:hAnsi="Arial" w:cs="Arial"/>
          <w:iCs/>
          <w:color w:val="000000" w:themeColor="text1"/>
        </w:rPr>
      </w:pPr>
      <w:r w:rsidRPr="0042419F">
        <w:rPr>
          <w:rFonts w:ascii="Arial" w:hAnsi="Arial" w:cs="Arial"/>
          <w:iCs/>
          <w:color w:val="000000" w:themeColor="text1"/>
        </w:rPr>
        <w:t xml:space="preserve">9. Mai, Dienstag um 18 Uhr </w:t>
      </w:r>
      <w:r w:rsidR="0042419F" w:rsidRPr="0042419F">
        <w:rPr>
          <w:rFonts w:ascii="Arial" w:hAnsi="Arial" w:cs="Arial"/>
          <w:iCs/>
          <w:color w:val="000000" w:themeColor="text1"/>
        </w:rPr>
        <w:t>– Info-Veranstaltung</w:t>
      </w:r>
    </w:p>
    <w:p w14:paraId="60379F59" w14:textId="0A36AC75" w:rsidR="008B17FA" w:rsidRDefault="008B17FA" w:rsidP="00A17A50">
      <w:pPr>
        <w:spacing w:after="120" w:line="360" w:lineRule="auto"/>
        <w:ind w:right="424"/>
        <w:jc w:val="both"/>
        <w:rPr>
          <w:rFonts w:ascii="Arial" w:hAnsi="Arial" w:cs="Arial"/>
          <w:color w:val="000000" w:themeColor="text1"/>
        </w:rPr>
      </w:pPr>
      <w:r>
        <w:rPr>
          <w:rFonts w:ascii="Arial" w:hAnsi="Arial" w:cs="Arial"/>
          <w:color w:val="000000" w:themeColor="text1"/>
        </w:rPr>
        <w:lastRenderedPageBreak/>
        <w:t xml:space="preserve">Die </w:t>
      </w:r>
      <w:r w:rsidR="0066407A">
        <w:rPr>
          <w:rFonts w:ascii="Arial" w:hAnsi="Arial" w:cs="Arial"/>
          <w:color w:val="000000" w:themeColor="text1"/>
        </w:rPr>
        <w:t>beiden Vorsitzenden des Ausschusses für Bau, Plan</w:t>
      </w:r>
      <w:r w:rsidR="009F68A2">
        <w:rPr>
          <w:rFonts w:ascii="Arial" w:hAnsi="Arial" w:cs="Arial"/>
          <w:color w:val="000000" w:themeColor="text1"/>
        </w:rPr>
        <w:t>ung</w:t>
      </w:r>
      <w:r w:rsidR="0066407A">
        <w:rPr>
          <w:rFonts w:ascii="Arial" w:hAnsi="Arial" w:cs="Arial"/>
          <w:color w:val="000000" w:themeColor="text1"/>
        </w:rPr>
        <w:t xml:space="preserve"> und Verkehr Roland Schecker und Dr. Thorsten Dietrich begrüßen die </w:t>
      </w:r>
      <w:r w:rsidR="00B7602A">
        <w:rPr>
          <w:rFonts w:ascii="Arial" w:hAnsi="Arial" w:cs="Arial"/>
          <w:color w:val="000000" w:themeColor="text1"/>
        </w:rPr>
        <w:t xml:space="preserve">von der ProjektStadt geplante, </w:t>
      </w:r>
      <w:r w:rsidR="0066407A">
        <w:rPr>
          <w:rFonts w:ascii="Arial" w:hAnsi="Arial" w:cs="Arial"/>
          <w:color w:val="000000" w:themeColor="text1"/>
        </w:rPr>
        <w:t xml:space="preserve">breite Beteiligung und sind gespannt auf das </w:t>
      </w:r>
      <w:r w:rsidR="00B7602A">
        <w:rPr>
          <w:rFonts w:ascii="Arial" w:hAnsi="Arial" w:cs="Arial"/>
          <w:color w:val="000000" w:themeColor="text1"/>
        </w:rPr>
        <w:t xml:space="preserve">daraus gewonnene </w:t>
      </w:r>
      <w:r w:rsidR="0066407A">
        <w:rPr>
          <w:rFonts w:ascii="Arial" w:hAnsi="Arial" w:cs="Arial"/>
          <w:color w:val="000000" w:themeColor="text1"/>
        </w:rPr>
        <w:t>Stimmungsbild</w:t>
      </w:r>
      <w:r w:rsidR="00B7602A">
        <w:rPr>
          <w:rFonts w:ascii="Arial" w:hAnsi="Arial" w:cs="Arial"/>
          <w:color w:val="000000" w:themeColor="text1"/>
        </w:rPr>
        <w:t>.</w:t>
      </w:r>
      <w:r w:rsidR="009F68A2">
        <w:rPr>
          <w:rFonts w:ascii="Arial" w:hAnsi="Arial" w:cs="Arial"/>
          <w:color w:val="000000" w:themeColor="text1"/>
        </w:rPr>
        <w:t xml:space="preserve"> </w:t>
      </w:r>
      <w:r w:rsidR="00B7602A">
        <w:rPr>
          <w:rFonts w:ascii="Arial" w:hAnsi="Arial" w:cs="Arial"/>
          <w:color w:val="000000" w:themeColor="text1"/>
        </w:rPr>
        <w:t>Ihr gemeinsamer Aufruf:</w:t>
      </w:r>
      <w:r w:rsidR="0066407A">
        <w:rPr>
          <w:rFonts w:ascii="Arial" w:hAnsi="Arial" w:cs="Arial"/>
          <w:color w:val="000000" w:themeColor="text1"/>
        </w:rPr>
        <w:t xml:space="preserve"> </w:t>
      </w:r>
      <w:r w:rsidR="00B7602A">
        <w:rPr>
          <w:rFonts w:ascii="Arial" w:hAnsi="Arial" w:cs="Arial"/>
          <w:color w:val="000000" w:themeColor="text1"/>
        </w:rPr>
        <w:t>„</w:t>
      </w:r>
      <w:r w:rsidR="0066407A">
        <w:rPr>
          <w:rFonts w:ascii="Arial" w:hAnsi="Arial" w:cs="Arial"/>
          <w:color w:val="000000" w:themeColor="text1"/>
        </w:rPr>
        <w:t xml:space="preserve">Die vorgestellten Visualisierungen, wie eine Neugestaltung </w:t>
      </w:r>
      <w:r w:rsidR="00B7602A">
        <w:rPr>
          <w:rFonts w:ascii="Arial" w:hAnsi="Arial" w:cs="Arial"/>
          <w:color w:val="000000" w:themeColor="text1"/>
        </w:rPr>
        <w:t xml:space="preserve">der Mainzer Straße </w:t>
      </w:r>
      <w:r w:rsidR="0066407A">
        <w:rPr>
          <w:rFonts w:ascii="Arial" w:hAnsi="Arial" w:cs="Arial"/>
          <w:color w:val="000000" w:themeColor="text1"/>
        </w:rPr>
        <w:t xml:space="preserve">aussehen könnte, sind </w:t>
      </w:r>
      <w:r w:rsidR="00B7602A">
        <w:rPr>
          <w:rFonts w:ascii="Arial" w:hAnsi="Arial" w:cs="Arial"/>
          <w:color w:val="000000" w:themeColor="text1"/>
        </w:rPr>
        <w:t xml:space="preserve">aus unserer Sicht </w:t>
      </w:r>
      <w:r w:rsidR="00CA6237">
        <w:rPr>
          <w:rFonts w:ascii="Arial" w:hAnsi="Arial" w:cs="Arial"/>
          <w:color w:val="000000" w:themeColor="text1"/>
        </w:rPr>
        <w:t>eine sehr gute Diskussionsgrundlage</w:t>
      </w:r>
      <w:r w:rsidR="0066407A">
        <w:rPr>
          <w:rFonts w:ascii="Arial" w:hAnsi="Arial" w:cs="Arial"/>
          <w:color w:val="000000" w:themeColor="text1"/>
        </w:rPr>
        <w:t xml:space="preserve">. </w:t>
      </w:r>
      <w:r w:rsidR="00B7602A">
        <w:rPr>
          <w:rFonts w:ascii="Arial" w:hAnsi="Arial" w:cs="Arial"/>
          <w:color w:val="000000" w:themeColor="text1"/>
        </w:rPr>
        <w:t>Bitte nutzen sie die Angebote, sich zu informieren und einzubringen.</w:t>
      </w:r>
      <w:r w:rsidR="009F68A2">
        <w:rPr>
          <w:rFonts w:ascii="Arial" w:hAnsi="Arial" w:cs="Arial"/>
          <w:color w:val="000000" w:themeColor="text1"/>
        </w:rPr>
        <w:t xml:space="preserve"> Wir freuen uns auf Ihr Kommen.</w:t>
      </w:r>
      <w:r w:rsidR="00B7602A">
        <w:rPr>
          <w:rFonts w:ascii="Arial" w:hAnsi="Arial" w:cs="Arial"/>
          <w:color w:val="000000" w:themeColor="text1"/>
        </w:rPr>
        <w:t>“</w:t>
      </w:r>
    </w:p>
    <w:p w14:paraId="26DBF53D" w14:textId="77777777" w:rsidR="00A17A50" w:rsidRDefault="00A17A50" w:rsidP="00A17A50">
      <w:pPr>
        <w:pStyle w:val="bodytext"/>
        <w:tabs>
          <w:tab w:val="left" w:pos="7560"/>
        </w:tabs>
        <w:spacing w:after="0" w:line="240" w:lineRule="auto"/>
        <w:ind w:right="425"/>
        <w:jc w:val="both"/>
        <w:outlineLvl w:val="0"/>
        <w:rPr>
          <w:rFonts w:ascii="Arial" w:hAnsi="Arial" w:cs="Arial"/>
          <w:b/>
          <w:sz w:val="22"/>
          <w:szCs w:val="22"/>
        </w:rPr>
      </w:pPr>
      <w:r>
        <w:rPr>
          <w:rFonts w:ascii="Arial" w:hAnsi="Arial" w:cs="Arial"/>
          <w:b/>
          <w:sz w:val="22"/>
          <w:szCs w:val="22"/>
        </w:rPr>
        <w:t>Unternehmensgruppe Nassauische Heimstätte | Wohnstadt</w:t>
      </w:r>
    </w:p>
    <w:p w14:paraId="64221966" w14:textId="06A23405" w:rsidR="00A17A50" w:rsidRDefault="00A17A50" w:rsidP="00A17A50">
      <w:pPr>
        <w:ind w:right="425"/>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p w14:paraId="6E82B162" w14:textId="77777777" w:rsidR="00A17A50" w:rsidRPr="00B7602A" w:rsidRDefault="00A17A50" w:rsidP="00A17A50">
      <w:pPr>
        <w:spacing w:after="120" w:line="264" w:lineRule="auto"/>
        <w:ind w:right="424"/>
        <w:jc w:val="both"/>
        <w:rPr>
          <w:rFonts w:ascii="Arial" w:hAnsi="Arial" w:cs="Arial"/>
          <w:color w:val="000000" w:themeColor="text1"/>
        </w:rPr>
      </w:pPr>
    </w:p>
    <w:sectPr w:rsidR="00A17A50" w:rsidRPr="00B7602A" w:rsidSect="00FE77B1">
      <w:footerReference w:type="default" r:id="rId9"/>
      <w:headerReference w:type="first" r:id="rId10"/>
      <w:footerReference w:type="first" r:id="rId11"/>
      <w:pgSz w:w="11906" w:h="16838" w:code="9"/>
      <w:pgMar w:top="1418" w:right="2126"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84EF" w14:textId="77777777" w:rsidR="003C0115" w:rsidRDefault="003C0115">
      <w:r>
        <w:separator/>
      </w:r>
    </w:p>
  </w:endnote>
  <w:endnote w:type="continuationSeparator" w:id="0">
    <w:p w14:paraId="2F4EA3D0" w14:textId="77777777" w:rsidR="003C0115" w:rsidRDefault="003C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57BC" w14:textId="77777777" w:rsidR="003127CB" w:rsidRPr="00BC594E" w:rsidRDefault="003127CB" w:rsidP="00BC594E">
    <w:pPr>
      <w:pStyle w:val="Fuzeile"/>
      <w:pBdr>
        <w:bottom w:val="single" w:sz="4" w:space="1" w:color="auto"/>
      </w:pBdr>
      <w:ind w:right="-567"/>
      <w:rPr>
        <w:rFonts w:asciiTheme="majorHAnsi" w:hAnsiTheme="majorHAnsi" w:cstheme="majorHAnsi"/>
        <w:sz w:val="16"/>
        <w:szCs w:val="16"/>
      </w:rPr>
    </w:pPr>
  </w:p>
  <w:p w14:paraId="3A1891A0" w14:textId="77777777" w:rsidR="003127CB" w:rsidRPr="00BC594E" w:rsidRDefault="003127CB" w:rsidP="00BC594E">
    <w:pPr>
      <w:pStyle w:val="Fuzeile"/>
      <w:ind w:right="-567"/>
      <w:rPr>
        <w:rFonts w:asciiTheme="majorHAnsi" w:hAnsiTheme="majorHAnsi" w:cstheme="majorHAnsi"/>
        <w:color w:val="000000"/>
        <w:sz w:val="16"/>
        <w:szCs w:val="16"/>
      </w:rPr>
    </w:pPr>
  </w:p>
  <w:p w14:paraId="5B978828" w14:textId="77777777" w:rsidR="003127CB" w:rsidRPr="00BC594E" w:rsidRDefault="003127CB" w:rsidP="00BC594E">
    <w:pPr>
      <w:pStyle w:val="Fuzeile"/>
      <w:tabs>
        <w:tab w:val="clear" w:pos="9072"/>
        <w:tab w:val="right" w:pos="9070"/>
      </w:tabs>
      <w:ind w:right="-567"/>
      <w:rPr>
        <w:rFonts w:asciiTheme="majorHAnsi" w:hAnsiTheme="majorHAnsi" w:cstheme="majorHAnsi"/>
        <w:b/>
        <w:bCs/>
        <w:color w:val="000000"/>
        <w:sz w:val="16"/>
        <w:szCs w:val="16"/>
      </w:rPr>
    </w:pPr>
    <w:r w:rsidRPr="00BC594E">
      <w:rPr>
        <w:rFonts w:asciiTheme="majorHAnsi" w:hAnsiTheme="majorHAnsi" w:cstheme="majorHAnsi"/>
        <w:b/>
        <w:bCs/>
        <w:color w:val="000000"/>
        <w:sz w:val="16"/>
        <w:szCs w:val="16"/>
      </w:rPr>
      <w:t>Pressekontakt:</w:t>
    </w:r>
  </w:p>
  <w:p w14:paraId="5F4F48FC" w14:textId="77777777" w:rsidR="003127CB" w:rsidRPr="00BC594E" w:rsidRDefault="003127CB" w:rsidP="00BC594E">
    <w:pPr>
      <w:tabs>
        <w:tab w:val="right" w:pos="9070"/>
      </w:tabs>
      <w:autoSpaceDE w:val="0"/>
      <w:autoSpaceDN w:val="0"/>
      <w:adjustRightInd w:val="0"/>
      <w:ind w:right="-567"/>
      <w:rPr>
        <w:rFonts w:asciiTheme="majorHAnsi" w:hAnsiTheme="majorHAnsi" w:cstheme="majorHAnsi"/>
        <w:bCs/>
        <w:sz w:val="16"/>
        <w:szCs w:val="16"/>
      </w:rPr>
    </w:pP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 Stadtumbau Ortskern Büttelborn | T: 06152 1788-22 | stadtumbau@buettelborn.de</w:t>
    </w:r>
  </w:p>
  <w:p w14:paraId="7FAFDF4F" w14:textId="77777777" w:rsidR="003127CB" w:rsidRPr="00BC594E" w:rsidRDefault="003127CB" w:rsidP="00BC594E">
    <w:pPr>
      <w:pStyle w:val="Fuzeile"/>
      <w:tabs>
        <w:tab w:val="clear" w:pos="9072"/>
        <w:tab w:val="right" w:pos="9070"/>
      </w:tabs>
      <w:ind w:right="-567"/>
      <w:rPr>
        <w:rFonts w:asciiTheme="majorHAnsi" w:hAnsiTheme="majorHAnsi" w:cstheme="majorHAnsi"/>
        <w:bCs/>
        <w:sz w:val="16"/>
        <w:szCs w:val="16"/>
      </w:rPr>
    </w:pPr>
  </w:p>
  <w:p w14:paraId="1916CBE5" w14:textId="77777777" w:rsidR="003127CB" w:rsidRPr="00BC594E" w:rsidRDefault="003127CB" w:rsidP="00BC594E">
    <w:pPr>
      <w:pStyle w:val="Fuzeile"/>
      <w:tabs>
        <w:tab w:val="clear" w:pos="9072"/>
        <w:tab w:val="right" w:pos="9070"/>
      </w:tabs>
      <w:ind w:right="-567"/>
      <w:rPr>
        <w:rFonts w:asciiTheme="majorHAnsi" w:hAnsiTheme="majorHAnsi" w:cstheme="majorHAnsi"/>
        <w:bCs/>
        <w:sz w:val="16"/>
        <w:szCs w:val="16"/>
      </w:rPr>
    </w:pPr>
    <w:r w:rsidRPr="00BC594E">
      <w:rPr>
        <w:rFonts w:asciiTheme="majorHAnsi" w:hAnsiTheme="majorHAnsi" w:cstheme="majorHAnsi"/>
        <w:bCs/>
        <w:sz w:val="16"/>
        <w:szCs w:val="16"/>
      </w:rPr>
      <w:t xml:space="preserve">ProjektStadt | </w:t>
    </w:r>
    <w:r w:rsidRPr="00BC594E">
      <w:rPr>
        <w:rFonts w:asciiTheme="majorHAnsi" w:hAnsiTheme="majorHAnsi" w:cstheme="majorHAnsi"/>
        <w:bCs/>
        <w:color w:val="000000"/>
        <w:sz w:val="16"/>
        <w:szCs w:val="16"/>
      </w:rPr>
      <w:t xml:space="preserve">Integrierte Stadtentwicklung | </w:t>
    </w:r>
    <w:proofErr w:type="spellStart"/>
    <w:r w:rsidRPr="00BC594E">
      <w:rPr>
        <w:rFonts w:asciiTheme="majorHAnsi" w:hAnsiTheme="majorHAnsi" w:cstheme="majorHAnsi"/>
        <w:bCs/>
        <w:color w:val="000000"/>
        <w:sz w:val="16"/>
        <w:szCs w:val="16"/>
      </w:rPr>
      <w:t>Schaumainkai</w:t>
    </w:r>
    <w:proofErr w:type="spellEnd"/>
    <w:r w:rsidRPr="00BC594E">
      <w:rPr>
        <w:rFonts w:asciiTheme="majorHAnsi" w:hAnsiTheme="majorHAnsi" w:cstheme="majorHAnsi"/>
        <w:bCs/>
        <w:color w:val="000000"/>
        <w:sz w:val="16"/>
        <w:szCs w:val="16"/>
      </w:rPr>
      <w:t xml:space="preserve">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BC594E">
      <w:rPr>
        <w:rFonts w:asciiTheme="majorHAnsi" w:hAnsiTheme="majorHAnsi" w:cstheme="majorHAnsi"/>
        <w:bCs/>
        <w:sz w:val="16"/>
        <w:szCs w:val="16"/>
      </w:rPr>
      <w:t xml:space="preserve"> </w:t>
    </w:r>
    <w:hyperlink r:id="rId1" w:history="1">
      <w:r w:rsidRPr="00BC594E">
        <w:rPr>
          <w:rFonts w:asciiTheme="majorHAnsi" w:hAnsiTheme="majorHAnsi" w:cstheme="majorHAnsi"/>
          <w:bCs/>
          <w:sz w:val="16"/>
          <w:szCs w:val="16"/>
        </w:rPr>
        <w:t>jan.thielmann@nh-projektstadt.de</w:t>
      </w:r>
    </w:hyperlink>
  </w:p>
  <w:p w14:paraId="1A98BCC7" w14:textId="77777777" w:rsidR="003127CB" w:rsidRPr="00BC594E" w:rsidRDefault="003127CB" w:rsidP="00BC594E">
    <w:pPr>
      <w:pStyle w:val="Fuzeile"/>
      <w:tabs>
        <w:tab w:val="clear" w:pos="9072"/>
        <w:tab w:val="right" w:pos="9070"/>
      </w:tabs>
      <w:ind w:right="-567"/>
      <w:rPr>
        <w:rFonts w:asciiTheme="majorHAnsi" w:hAnsiTheme="majorHAnsi" w:cstheme="majorHAnsi"/>
        <w:sz w:val="10"/>
        <w:szCs w:val="10"/>
      </w:rPr>
    </w:pPr>
  </w:p>
  <w:p w14:paraId="708ED4B0" w14:textId="77777777" w:rsidR="003127CB" w:rsidRPr="00BC594E" w:rsidRDefault="003127CB" w:rsidP="00BC594E">
    <w:pPr>
      <w:tabs>
        <w:tab w:val="right" w:pos="9070"/>
      </w:tabs>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Pr="00BC594E">
        <w:rPr>
          <w:rFonts w:asciiTheme="majorHAnsi" w:hAnsiTheme="majorHAnsi" w:cstheme="majorHAnsi"/>
          <w:b/>
          <w:bCs/>
          <w:sz w:val="16"/>
          <w:szCs w:val="16"/>
        </w:rPr>
        <w:t>www.nh-projektstadt.de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7337" w14:textId="77777777" w:rsidR="00FE77B1" w:rsidRPr="00BC594E" w:rsidRDefault="00FE77B1" w:rsidP="00FE77B1">
    <w:pPr>
      <w:pStyle w:val="Fuzeile"/>
      <w:pBdr>
        <w:bottom w:val="single" w:sz="4" w:space="1" w:color="auto"/>
      </w:pBdr>
      <w:ind w:right="-567"/>
      <w:rPr>
        <w:rFonts w:asciiTheme="majorHAnsi" w:hAnsiTheme="majorHAnsi" w:cstheme="majorHAnsi"/>
        <w:sz w:val="16"/>
        <w:szCs w:val="16"/>
      </w:rPr>
    </w:pPr>
  </w:p>
  <w:p w14:paraId="4A22F90B" w14:textId="77777777" w:rsidR="00FE77B1" w:rsidRPr="00BC594E" w:rsidRDefault="00FE77B1" w:rsidP="00FE77B1">
    <w:pPr>
      <w:pStyle w:val="Fuzeile"/>
      <w:ind w:right="-567"/>
      <w:rPr>
        <w:rFonts w:asciiTheme="majorHAnsi" w:hAnsiTheme="majorHAnsi" w:cstheme="majorHAnsi"/>
        <w:color w:val="000000"/>
        <w:sz w:val="16"/>
        <w:szCs w:val="16"/>
      </w:rPr>
    </w:pPr>
  </w:p>
  <w:p w14:paraId="3AB902B3" w14:textId="77777777" w:rsidR="00FE77B1" w:rsidRPr="00BC594E" w:rsidRDefault="00FE77B1" w:rsidP="00FE77B1">
    <w:pPr>
      <w:pStyle w:val="Fuzeile"/>
      <w:tabs>
        <w:tab w:val="clear" w:pos="9072"/>
        <w:tab w:val="right" w:pos="9070"/>
      </w:tabs>
      <w:ind w:right="-567"/>
      <w:rPr>
        <w:rFonts w:asciiTheme="majorHAnsi" w:hAnsiTheme="majorHAnsi" w:cstheme="majorHAnsi"/>
        <w:b/>
        <w:bCs/>
        <w:color w:val="000000"/>
        <w:sz w:val="16"/>
        <w:szCs w:val="16"/>
      </w:rPr>
    </w:pPr>
    <w:r w:rsidRPr="00BC594E">
      <w:rPr>
        <w:rFonts w:asciiTheme="majorHAnsi" w:hAnsiTheme="majorHAnsi" w:cstheme="majorHAnsi"/>
        <w:b/>
        <w:bCs/>
        <w:color w:val="000000"/>
        <w:sz w:val="16"/>
        <w:szCs w:val="16"/>
      </w:rPr>
      <w:t>Pressekontakt:</w:t>
    </w:r>
  </w:p>
  <w:p w14:paraId="66A94F7D" w14:textId="0E795F9D" w:rsidR="00FE77B1" w:rsidRPr="00BC594E" w:rsidRDefault="00FE77B1" w:rsidP="00FE77B1">
    <w:pPr>
      <w:tabs>
        <w:tab w:val="right" w:pos="9070"/>
      </w:tabs>
      <w:autoSpaceDE w:val="0"/>
      <w:autoSpaceDN w:val="0"/>
      <w:adjustRightInd w:val="0"/>
      <w:ind w:right="-567"/>
      <w:rPr>
        <w:rFonts w:asciiTheme="majorHAnsi" w:hAnsiTheme="majorHAnsi" w:cstheme="majorHAnsi"/>
        <w:bCs/>
        <w:sz w:val="16"/>
        <w:szCs w:val="16"/>
      </w:rPr>
    </w:pP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w:t>
    </w:r>
    <w:r>
      <w:rPr>
        <w:rFonts w:asciiTheme="majorHAnsi" w:hAnsiTheme="majorHAnsi" w:cstheme="majorHAnsi"/>
        <w:bCs/>
        <w:sz w:val="16"/>
        <w:szCs w:val="16"/>
      </w:rPr>
      <w:t>er</w:t>
    </w:r>
    <w:r w:rsidRPr="00BC594E">
      <w:rPr>
        <w:rFonts w:asciiTheme="majorHAnsi" w:hAnsiTheme="majorHAnsi" w:cstheme="majorHAnsi"/>
        <w:bCs/>
        <w:sz w:val="16"/>
        <w:szCs w:val="16"/>
      </w:rPr>
      <w:t xml:space="preserve"> Stadtumbau Ortskern Büttelborn | T: 06152 1788-22 | stadtumbau@buettelborn.de</w:t>
    </w:r>
  </w:p>
  <w:p w14:paraId="085B4CAC" w14:textId="77777777" w:rsidR="00FE77B1" w:rsidRPr="00BC594E" w:rsidRDefault="00FE77B1" w:rsidP="00FE77B1">
    <w:pPr>
      <w:pStyle w:val="Fuzeile"/>
      <w:tabs>
        <w:tab w:val="clear" w:pos="9072"/>
        <w:tab w:val="right" w:pos="9070"/>
      </w:tabs>
      <w:ind w:right="-567"/>
      <w:rPr>
        <w:rFonts w:asciiTheme="majorHAnsi" w:hAnsiTheme="majorHAnsi" w:cstheme="majorHAnsi"/>
        <w:bCs/>
        <w:sz w:val="16"/>
        <w:szCs w:val="16"/>
      </w:rPr>
    </w:pPr>
  </w:p>
  <w:p w14:paraId="3199294B" w14:textId="77777777" w:rsidR="00FE77B1" w:rsidRPr="00BC594E" w:rsidRDefault="00FE77B1" w:rsidP="00FE77B1">
    <w:pPr>
      <w:pStyle w:val="Fuzeile"/>
      <w:tabs>
        <w:tab w:val="clear" w:pos="9072"/>
        <w:tab w:val="right" w:pos="9070"/>
      </w:tabs>
      <w:ind w:right="-567"/>
      <w:rPr>
        <w:rFonts w:asciiTheme="majorHAnsi" w:hAnsiTheme="majorHAnsi" w:cstheme="majorHAnsi"/>
        <w:bCs/>
        <w:sz w:val="16"/>
        <w:szCs w:val="16"/>
      </w:rPr>
    </w:pPr>
    <w:r w:rsidRPr="00BC594E">
      <w:rPr>
        <w:rFonts w:asciiTheme="majorHAnsi" w:hAnsiTheme="majorHAnsi" w:cstheme="majorHAnsi"/>
        <w:bCs/>
        <w:sz w:val="16"/>
        <w:szCs w:val="16"/>
      </w:rPr>
      <w:t xml:space="preserve">ProjektStadt | </w:t>
    </w:r>
    <w:r w:rsidRPr="00BC594E">
      <w:rPr>
        <w:rFonts w:asciiTheme="majorHAnsi" w:hAnsiTheme="majorHAnsi" w:cstheme="majorHAnsi"/>
        <w:bCs/>
        <w:color w:val="000000"/>
        <w:sz w:val="16"/>
        <w:szCs w:val="16"/>
      </w:rPr>
      <w:t xml:space="preserve">Integrierte Stadtentwicklung | </w:t>
    </w:r>
    <w:proofErr w:type="spellStart"/>
    <w:r w:rsidRPr="00BC594E">
      <w:rPr>
        <w:rFonts w:asciiTheme="majorHAnsi" w:hAnsiTheme="majorHAnsi" w:cstheme="majorHAnsi"/>
        <w:bCs/>
        <w:color w:val="000000"/>
        <w:sz w:val="16"/>
        <w:szCs w:val="16"/>
      </w:rPr>
      <w:t>Schaumainkai</w:t>
    </w:r>
    <w:proofErr w:type="spellEnd"/>
    <w:r w:rsidRPr="00BC594E">
      <w:rPr>
        <w:rFonts w:asciiTheme="majorHAnsi" w:hAnsiTheme="majorHAnsi" w:cstheme="majorHAnsi"/>
        <w:bCs/>
        <w:color w:val="000000"/>
        <w:sz w:val="16"/>
        <w:szCs w:val="16"/>
      </w:rPr>
      <w:t xml:space="preserve">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BC594E">
      <w:rPr>
        <w:rFonts w:asciiTheme="majorHAnsi" w:hAnsiTheme="majorHAnsi" w:cstheme="majorHAnsi"/>
        <w:bCs/>
        <w:sz w:val="16"/>
        <w:szCs w:val="16"/>
      </w:rPr>
      <w:t xml:space="preserve"> </w:t>
    </w:r>
    <w:hyperlink r:id="rId1" w:history="1">
      <w:r w:rsidRPr="00BC594E">
        <w:rPr>
          <w:rFonts w:asciiTheme="majorHAnsi" w:hAnsiTheme="majorHAnsi" w:cstheme="majorHAnsi"/>
          <w:bCs/>
          <w:sz w:val="16"/>
          <w:szCs w:val="16"/>
        </w:rPr>
        <w:t>jan.thielmann@nh-projektstadt.de</w:t>
      </w:r>
    </w:hyperlink>
  </w:p>
  <w:p w14:paraId="5BD1EEAC" w14:textId="77777777" w:rsidR="00FE77B1" w:rsidRPr="00BC594E" w:rsidRDefault="00FE77B1" w:rsidP="00FE77B1">
    <w:pPr>
      <w:pStyle w:val="Fuzeile"/>
      <w:tabs>
        <w:tab w:val="clear" w:pos="9072"/>
        <w:tab w:val="right" w:pos="9070"/>
      </w:tabs>
      <w:ind w:right="-567"/>
      <w:rPr>
        <w:rFonts w:asciiTheme="majorHAnsi" w:hAnsiTheme="majorHAnsi" w:cstheme="majorHAnsi"/>
        <w:sz w:val="10"/>
        <w:szCs w:val="10"/>
      </w:rPr>
    </w:pPr>
  </w:p>
  <w:p w14:paraId="429A8C73" w14:textId="5BFDADB8" w:rsidR="00FE77B1" w:rsidRPr="00FE77B1" w:rsidRDefault="00FE77B1" w:rsidP="00FE77B1">
    <w:pPr>
      <w:tabs>
        <w:tab w:val="right" w:pos="9070"/>
      </w:tabs>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Pr="00BC594E">
        <w:rPr>
          <w:rFonts w:asciiTheme="majorHAnsi" w:hAnsiTheme="majorHAnsi" w:cstheme="majorHAnsi"/>
          <w:b/>
          <w:bCs/>
          <w:sz w:val="16"/>
          <w:szCs w:val="16"/>
        </w:rPr>
        <w:t>www.nh-projektstadt.de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70FB" w14:textId="77777777" w:rsidR="003C0115" w:rsidRDefault="003C0115">
      <w:r>
        <w:separator/>
      </w:r>
    </w:p>
  </w:footnote>
  <w:footnote w:type="continuationSeparator" w:id="0">
    <w:p w14:paraId="5DF5BA78" w14:textId="77777777" w:rsidR="003C0115" w:rsidRDefault="003C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C290" w14:textId="0B7CCAD2" w:rsidR="00BC594E" w:rsidRDefault="00BC594E" w:rsidP="009F3C85">
    <w:pPr>
      <w:pStyle w:val="Kopfzeile"/>
      <w:tabs>
        <w:tab w:val="left" w:pos="5376"/>
      </w:tabs>
      <w:ind w:right="-568"/>
    </w:pPr>
    <w:r>
      <w:t xml:space="preserve">      </w:t>
    </w:r>
    <w:r w:rsidR="00FE77B1">
      <w:rPr>
        <w:noProof/>
      </w:rPr>
      <w:drawing>
        <wp:inline distT="0" distB="0" distL="0" distR="0" wp14:anchorId="05C445B5" wp14:editId="26943223">
          <wp:extent cx="2026816" cy="5842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31724" cy="585615"/>
                  </a:xfrm>
                  <a:prstGeom prst="rect">
                    <a:avLst/>
                  </a:prstGeom>
                </pic:spPr>
              </pic:pic>
            </a:graphicData>
          </a:graphic>
        </wp:inline>
      </w:drawing>
    </w:r>
    <w:r>
      <w:t xml:space="preserve">      </w:t>
    </w:r>
    <w:r>
      <w:rPr>
        <w:noProof/>
      </w:rPr>
      <w:drawing>
        <wp:inline distT="0" distB="0" distL="0" distR="0" wp14:anchorId="451B21D6" wp14:editId="3CEDF0D3">
          <wp:extent cx="894080" cy="546100"/>
          <wp:effectExtent l="0" t="0" r="127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inline>
      </w:drawing>
    </w:r>
    <w:r>
      <w:t xml:space="preserve">    </w:t>
    </w:r>
    <w:r w:rsidR="009F3C85">
      <w:t xml:space="preserve"> </w:t>
    </w:r>
    <w:r w:rsidR="00FE77B1">
      <w:t xml:space="preserve">       </w:t>
    </w:r>
    <w:r w:rsidR="009F3C85">
      <w:t xml:space="preserve">  </w:t>
    </w:r>
    <w:r w:rsidR="00FE77B1">
      <w:rPr>
        <w:noProof/>
      </w:rPr>
      <w:drawing>
        <wp:inline distT="0" distB="0" distL="0" distR="0" wp14:anchorId="003FB976" wp14:editId="27BA9E17">
          <wp:extent cx="1596334" cy="5715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1609315" cy="576147"/>
                  </a:xfrm>
                  <a:prstGeom prst="rect">
                    <a:avLst/>
                  </a:prstGeom>
                </pic:spPr>
              </pic:pic>
            </a:graphicData>
          </a:graphic>
        </wp:inline>
      </w:drawing>
    </w:r>
  </w:p>
  <w:p w14:paraId="20F9ED34" w14:textId="0F4BD27F" w:rsidR="00BC594E" w:rsidRDefault="00FE77B1">
    <w:pPr>
      <w:pStyle w:val="Kopfzeile"/>
    </w:pPr>
    <w:r>
      <w:rPr>
        <w:noProof/>
      </w:rPr>
      <w:drawing>
        <wp:anchor distT="0" distB="0" distL="114300" distR="114300" simplePos="0" relativeHeight="251658240" behindDoc="0" locked="0" layoutInCell="1" allowOverlap="1" wp14:anchorId="0F3C9F94" wp14:editId="4EB19C50">
          <wp:simplePos x="0" y="0"/>
          <wp:positionH relativeFrom="column">
            <wp:posOffset>3684270</wp:posOffset>
          </wp:positionH>
          <wp:positionV relativeFrom="paragraph">
            <wp:posOffset>292150</wp:posOffset>
          </wp:positionV>
          <wp:extent cx="1808026" cy="495935"/>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8026" cy="495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8AF"/>
    <w:multiLevelType w:val="hybridMultilevel"/>
    <w:tmpl w:val="0FA0E0C0"/>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D52E00"/>
    <w:multiLevelType w:val="hybridMultilevel"/>
    <w:tmpl w:val="CA9A2164"/>
    <w:lvl w:ilvl="0" w:tplc="E6C24564">
      <w:start w:val="1"/>
      <w:numFmt w:val="bullet"/>
      <w:lvlText w:val=""/>
      <w:lvlJc w:val="left"/>
      <w:pPr>
        <w:ind w:left="720" w:hanging="360"/>
      </w:pPr>
      <w:rPr>
        <w:rFonts w:ascii="Wingdings" w:hAnsi="Wingding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FEDA7"/>
    <w:multiLevelType w:val="hybridMultilevel"/>
    <w:tmpl w:val="9D414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45C1"/>
    <w:multiLevelType w:val="hybridMultilevel"/>
    <w:tmpl w:val="A8E4B14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455935"/>
    <w:multiLevelType w:val="hybridMultilevel"/>
    <w:tmpl w:val="A70CC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889D82"/>
    <w:multiLevelType w:val="hybridMultilevel"/>
    <w:tmpl w:val="A49B3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10B7C8"/>
    <w:multiLevelType w:val="hybridMultilevel"/>
    <w:tmpl w:val="AD4E6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F12A40"/>
    <w:multiLevelType w:val="hybridMultilevel"/>
    <w:tmpl w:val="07DA7D18"/>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B12182"/>
    <w:multiLevelType w:val="hybridMultilevel"/>
    <w:tmpl w:val="4D1A572E"/>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0F6692"/>
    <w:multiLevelType w:val="hybridMultilevel"/>
    <w:tmpl w:val="7B92F14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E103B7"/>
    <w:multiLevelType w:val="hybridMultilevel"/>
    <w:tmpl w:val="12EC6D9A"/>
    <w:lvl w:ilvl="0" w:tplc="1A465F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E1C601A"/>
    <w:multiLevelType w:val="hybridMultilevel"/>
    <w:tmpl w:val="AD43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E25F27"/>
    <w:multiLevelType w:val="hybridMultilevel"/>
    <w:tmpl w:val="4386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20080"/>
    <w:multiLevelType w:val="hybridMultilevel"/>
    <w:tmpl w:val="DC68439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372524D"/>
    <w:multiLevelType w:val="hybridMultilevel"/>
    <w:tmpl w:val="238E4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AD5B5F"/>
    <w:multiLevelType w:val="hybridMultilevel"/>
    <w:tmpl w:val="28D02DDC"/>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76948093">
    <w:abstractNumId w:val="10"/>
  </w:num>
  <w:num w:numId="2" w16cid:durableId="969045795">
    <w:abstractNumId w:val="16"/>
  </w:num>
  <w:num w:numId="3" w16cid:durableId="129980917">
    <w:abstractNumId w:val="7"/>
  </w:num>
  <w:num w:numId="4" w16cid:durableId="452409024">
    <w:abstractNumId w:val="0"/>
  </w:num>
  <w:num w:numId="5" w16cid:durableId="1675918055">
    <w:abstractNumId w:val="17"/>
  </w:num>
  <w:num w:numId="6" w16cid:durableId="1933463919">
    <w:abstractNumId w:val="4"/>
  </w:num>
  <w:num w:numId="7" w16cid:durableId="2059233306">
    <w:abstractNumId w:val="12"/>
  </w:num>
  <w:num w:numId="8" w16cid:durableId="40249373">
    <w:abstractNumId w:val="6"/>
  </w:num>
  <w:num w:numId="9" w16cid:durableId="1236669800">
    <w:abstractNumId w:val="2"/>
  </w:num>
  <w:num w:numId="10" w16cid:durableId="499009572">
    <w:abstractNumId w:val="5"/>
  </w:num>
  <w:num w:numId="11" w16cid:durableId="2112167198">
    <w:abstractNumId w:val="11"/>
  </w:num>
  <w:num w:numId="12" w16cid:durableId="328604405">
    <w:abstractNumId w:val="13"/>
  </w:num>
  <w:num w:numId="13" w16cid:durableId="1180314444">
    <w:abstractNumId w:val="15"/>
  </w:num>
  <w:num w:numId="14" w16cid:durableId="838429898">
    <w:abstractNumId w:val="3"/>
  </w:num>
  <w:num w:numId="15" w16cid:durableId="1980069653">
    <w:abstractNumId w:val="14"/>
  </w:num>
  <w:num w:numId="16" w16cid:durableId="1571235080">
    <w:abstractNumId w:val="1"/>
  </w:num>
  <w:num w:numId="17" w16cid:durableId="935867731">
    <w:abstractNumId w:val="9"/>
  </w:num>
  <w:num w:numId="18" w16cid:durableId="2018917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25BC9"/>
    <w:rsid w:val="000441CD"/>
    <w:rsid w:val="00061E4D"/>
    <w:rsid w:val="00083D00"/>
    <w:rsid w:val="000A10BF"/>
    <w:rsid w:val="000A425D"/>
    <w:rsid w:val="000B4E76"/>
    <w:rsid w:val="000D7D8F"/>
    <w:rsid w:val="000E1348"/>
    <w:rsid w:val="00112212"/>
    <w:rsid w:val="001253B2"/>
    <w:rsid w:val="0014570D"/>
    <w:rsid w:val="0015011D"/>
    <w:rsid w:val="00174333"/>
    <w:rsid w:val="001753FE"/>
    <w:rsid w:val="00192B9B"/>
    <w:rsid w:val="00193F8A"/>
    <w:rsid w:val="001A00B2"/>
    <w:rsid w:val="001A72C6"/>
    <w:rsid w:val="001B5030"/>
    <w:rsid w:val="001D7299"/>
    <w:rsid w:val="001E0077"/>
    <w:rsid w:val="001E26F6"/>
    <w:rsid w:val="001E2C88"/>
    <w:rsid w:val="001F50C2"/>
    <w:rsid w:val="00247C7A"/>
    <w:rsid w:val="00262993"/>
    <w:rsid w:val="00284428"/>
    <w:rsid w:val="00286065"/>
    <w:rsid w:val="00287A4A"/>
    <w:rsid w:val="002A5F97"/>
    <w:rsid w:val="002D523B"/>
    <w:rsid w:val="0030035A"/>
    <w:rsid w:val="00303122"/>
    <w:rsid w:val="00310AB3"/>
    <w:rsid w:val="003127CB"/>
    <w:rsid w:val="00326C9D"/>
    <w:rsid w:val="00341D7B"/>
    <w:rsid w:val="003430A7"/>
    <w:rsid w:val="0036537E"/>
    <w:rsid w:val="00387DA2"/>
    <w:rsid w:val="003A0F75"/>
    <w:rsid w:val="003C0115"/>
    <w:rsid w:val="003D3053"/>
    <w:rsid w:val="003D57D3"/>
    <w:rsid w:val="003F0CB9"/>
    <w:rsid w:val="003F52FA"/>
    <w:rsid w:val="003F5B11"/>
    <w:rsid w:val="00402B4E"/>
    <w:rsid w:val="00405EC7"/>
    <w:rsid w:val="004122CA"/>
    <w:rsid w:val="00421C3F"/>
    <w:rsid w:val="0042419F"/>
    <w:rsid w:val="00432C48"/>
    <w:rsid w:val="00435398"/>
    <w:rsid w:val="00462230"/>
    <w:rsid w:val="004934FC"/>
    <w:rsid w:val="004B7649"/>
    <w:rsid w:val="004E170D"/>
    <w:rsid w:val="004E2F0B"/>
    <w:rsid w:val="004E383F"/>
    <w:rsid w:val="004E7AE5"/>
    <w:rsid w:val="004F3A68"/>
    <w:rsid w:val="00503A02"/>
    <w:rsid w:val="0051368A"/>
    <w:rsid w:val="005136B5"/>
    <w:rsid w:val="005243E8"/>
    <w:rsid w:val="00537A42"/>
    <w:rsid w:val="005426AD"/>
    <w:rsid w:val="00547662"/>
    <w:rsid w:val="005525DC"/>
    <w:rsid w:val="00553569"/>
    <w:rsid w:val="005652E6"/>
    <w:rsid w:val="005723F1"/>
    <w:rsid w:val="005761BF"/>
    <w:rsid w:val="00583F8F"/>
    <w:rsid w:val="005865E7"/>
    <w:rsid w:val="005E299B"/>
    <w:rsid w:val="005E5BD4"/>
    <w:rsid w:val="005F4DB6"/>
    <w:rsid w:val="005F550C"/>
    <w:rsid w:val="00602362"/>
    <w:rsid w:val="00621908"/>
    <w:rsid w:val="006344A2"/>
    <w:rsid w:val="00636BFF"/>
    <w:rsid w:val="006433CD"/>
    <w:rsid w:val="00654FE1"/>
    <w:rsid w:val="00660E8E"/>
    <w:rsid w:val="0066407A"/>
    <w:rsid w:val="0066637C"/>
    <w:rsid w:val="00677672"/>
    <w:rsid w:val="006A01E8"/>
    <w:rsid w:val="006A3F52"/>
    <w:rsid w:val="006B55DA"/>
    <w:rsid w:val="006C0D3D"/>
    <w:rsid w:val="006C6D2B"/>
    <w:rsid w:val="006D0798"/>
    <w:rsid w:val="006D0A86"/>
    <w:rsid w:val="006F207F"/>
    <w:rsid w:val="00702EAD"/>
    <w:rsid w:val="0074069C"/>
    <w:rsid w:val="00766DED"/>
    <w:rsid w:val="00774D95"/>
    <w:rsid w:val="007A6A6C"/>
    <w:rsid w:val="007A6ED6"/>
    <w:rsid w:val="007C2882"/>
    <w:rsid w:val="0082709B"/>
    <w:rsid w:val="008311A6"/>
    <w:rsid w:val="00832F88"/>
    <w:rsid w:val="008361B8"/>
    <w:rsid w:val="00842F1D"/>
    <w:rsid w:val="008501CF"/>
    <w:rsid w:val="00873E34"/>
    <w:rsid w:val="00886368"/>
    <w:rsid w:val="008A0F5B"/>
    <w:rsid w:val="008B17FA"/>
    <w:rsid w:val="008C1510"/>
    <w:rsid w:val="008C1662"/>
    <w:rsid w:val="008C233C"/>
    <w:rsid w:val="008C404A"/>
    <w:rsid w:val="008F1555"/>
    <w:rsid w:val="008F7CFD"/>
    <w:rsid w:val="00907CA1"/>
    <w:rsid w:val="009159A1"/>
    <w:rsid w:val="00931B7C"/>
    <w:rsid w:val="00934A72"/>
    <w:rsid w:val="009632E3"/>
    <w:rsid w:val="00974DDF"/>
    <w:rsid w:val="00976017"/>
    <w:rsid w:val="009A052F"/>
    <w:rsid w:val="009A098C"/>
    <w:rsid w:val="009A3B95"/>
    <w:rsid w:val="009B24DB"/>
    <w:rsid w:val="009B2C42"/>
    <w:rsid w:val="009D1203"/>
    <w:rsid w:val="009D51EF"/>
    <w:rsid w:val="009F152B"/>
    <w:rsid w:val="009F2020"/>
    <w:rsid w:val="009F3C85"/>
    <w:rsid w:val="009F68A2"/>
    <w:rsid w:val="00A11CD3"/>
    <w:rsid w:val="00A17A50"/>
    <w:rsid w:val="00A24632"/>
    <w:rsid w:val="00A32EC6"/>
    <w:rsid w:val="00A35D3C"/>
    <w:rsid w:val="00A42DE1"/>
    <w:rsid w:val="00A4395D"/>
    <w:rsid w:val="00A4449B"/>
    <w:rsid w:val="00A46B83"/>
    <w:rsid w:val="00A53631"/>
    <w:rsid w:val="00A61A1B"/>
    <w:rsid w:val="00AA65D3"/>
    <w:rsid w:val="00AB3FB1"/>
    <w:rsid w:val="00AB4E74"/>
    <w:rsid w:val="00AE1BB8"/>
    <w:rsid w:val="00AF4E8C"/>
    <w:rsid w:val="00AF513F"/>
    <w:rsid w:val="00AF5CDE"/>
    <w:rsid w:val="00AF6022"/>
    <w:rsid w:val="00B026A8"/>
    <w:rsid w:val="00B037E6"/>
    <w:rsid w:val="00B05BD4"/>
    <w:rsid w:val="00B06EDB"/>
    <w:rsid w:val="00B14D96"/>
    <w:rsid w:val="00B16E06"/>
    <w:rsid w:val="00B32B6C"/>
    <w:rsid w:val="00B40FC6"/>
    <w:rsid w:val="00B43CE4"/>
    <w:rsid w:val="00B66722"/>
    <w:rsid w:val="00B7602A"/>
    <w:rsid w:val="00B80724"/>
    <w:rsid w:val="00B91436"/>
    <w:rsid w:val="00B936CE"/>
    <w:rsid w:val="00BA023F"/>
    <w:rsid w:val="00BA3D98"/>
    <w:rsid w:val="00BB49AB"/>
    <w:rsid w:val="00BC5374"/>
    <w:rsid w:val="00BC594E"/>
    <w:rsid w:val="00BC6822"/>
    <w:rsid w:val="00BF4ACB"/>
    <w:rsid w:val="00C1555F"/>
    <w:rsid w:val="00C16CF6"/>
    <w:rsid w:val="00C236DA"/>
    <w:rsid w:val="00C26349"/>
    <w:rsid w:val="00C31908"/>
    <w:rsid w:val="00C3506E"/>
    <w:rsid w:val="00C510A2"/>
    <w:rsid w:val="00C57280"/>
    <w:rsid w:val="00C73C8E"/>
    <w:rsid w:val="00C81D5A"/>
    <w:rsid w:val="00C84DD2"/>
    <w:rsid w:val="00C86E15"/>
    <w:rsid w:val="00C94B3D"/>
    <w:rsid w:val="00CA3571"/>
    <w:rsid w:val="00CA6237"/>
    <w:rsid w:val="00CA630E"/>
    <w:rsid w:val="00CA7200"/>
    <w:rsid w:val="00CB6889"/>
    <w:rsid w:val="00CC031F"/>
    <w:rsid w:val="00CC3EB4"/>
    <w:rsid w:val="00CD66CA"/>
    <w:rsid w:val="00D15604"/>
    <w:rsid w:val="00D21212"/>
    <w:rsid w:val="00D542FF"/>
    <w:rsid w:val="00D600A9"/>
    <w:rsid w:val="00D825D4"/>
    <w:rsid w:val="00D84491"/>
    <w:rsid w:val="00D914A6"/>
    <w:rsid w:val="00DA31AF"/>
    <w:rsid w:val="00DA5E0A"/>
    <w:rsid w:val="00DF50C5"/>
    <w:rsid w:val="00E00BD3"/>
    <w:rsid w:val="00E0748B"/>
    <w:rsid w:val="00E10A4D"/>
    <w:rsid w:val="00E23F00"/>
    <w:rsid w:val="00E34C48"/>
    <w:rsid w:val="00E510BD"/>
    <w:rsid w:val="00E647D8"/>
    <w:rsid w:val="00E64D40"/>
    <w:rsid w:val="00E73CE4"/>
    <w:rsid w:val="00EA0999"/>
    <w:rsid w:val="00EA45B3"/>
    <w:rsid w:val="00EC02A6"/>
    <w:rsid w:val="00EC05F8"/>
    <w:rsid w:val="00ED6914"/>
    <w:rsid w:val="00EF5639"/>
    <w:rsid w:val="00F02FC8"/>
    <w:rsid w:val="00F03EBE"/>
    <w:rsid w:val="00F11E19"/>
    <w:rsid w:val="00F2076D"/>
    <w:rsid w:val="00F8156B"/>
    <w:rsid w:val="00F94400"/>
    <w:rsid w:val="00FC7EBC"/>
    <w:rsid w:val="00FD0F8F"/>
    <w:rsid w:val="00FE2F08"/>
    <w:rsid w:val="00FE587D"/>
    <w:rsid w:val="00FE77B1"/>
    <w:rsid w:val="00FF4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9A9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3127CB"/>
  </w:style>
  <w:style w:type="character" w:customStyle="1" w:styleId="FuzeileZchn">
    <w:name w:val="Fußzeile Zchn"/>
    <w:basedOn w:val="Absatz-Standardschriftart"/>
    <w:link w:val="Fuzeile"/>
    <w:uiPriority w:val="99"/>
    <w:rsid w:val="003127CB"/>
  </w:style>
  <w:style w:type="character" w:customStyle="1" w:styleId="NichtaufgelsteErwhnung1">
    <w:name w:val="Nicht aufgelöste Erwähnung1"/>
    <w:basedOn w:val="Absatz-Standardschriftart"/>
    <w:uiPriority w:val="99"/>
    <w:semiHidden/>
    <w:unhideWhenUsed/>
    <w:rsid w:val="00ED6914"/>
    <w:rPr>
      <w:color w:val="605E5C"/>
      <w:shd w:val="clear" w:color="auto" w:fill="E1DFDD"/>
    </w:rPr>
  </w:style>
  <w:style w:type="paragraph" w:customStyle="1" w:styleId="Default">
    <w:name w:val="Default"/>
    <w:rsid w:val="003A0F75"/>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842F1D"/>
    <w:rPr>
      <w:color w:val="605E5C"/>
      <w:shd w:val="clear" w:color="auto" w:fill="E1DFDD"/>
    </w:rPr>
  </w:style>
  <w:style w:type="paragraph" w:styleId="berarbeitung">
    <w:name w:val="Revision"/>
    <w:hidden/>
    <w:uiPriority w:val="99"/>
    <w:semiHidden/>
    <w:rsid w:val="00FF46F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046877419">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81502368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h-projektstadt.de" TargetMode="External"/><Relationship Id="rId1" Type="http://schemas.openxmlformats.org/officeDocument/2006/relationships/hyperlink" Target="mailto:jan.thielmann@nh-projektstadt.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h-projektstadt.de" TargetMode="External"/><Relationship Id="rId1" Type="http://schemas.openxmlformats.org/officeDocument/2006/relationships/hyperlink" Target="mailto:jan.thielmann@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72EB-EAD1-42FD-A0D4-21F9EA0C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4463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5111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2020-11-30T10:08:00Z</cp:lastPrinted>
  <dcterms:created xsi:type="dcterms:W3CDTF">2023-04-27T08:25:00Z</dcterms:created>
  <dcterms:modified xsi:type="dcterms:W3CDTF">2023-04-27T08:25:00Z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