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86D" w14:textId="2FA11E3F" w:rsidR="00146F3C" w:rsidRPr="00CC30ED" w:rsidRDefault="008D2BA6" w:rsidP="00EA2DB8">
      <w:pPr>
        <w:spacing w:line="360" w:lineRule="auto"/>
        <w:rPr>
          <w:rFonts w:ascii="Arial" w:hAnsi="Arial" w:cs="Arial"/>
          <w:b/>
          <w:sz w:val="36"/>
          <w:szCs w:val="36"/>
        </w:rPr>
      </w:pPr>
      <w:bookmarkStart w:id="0" w:name="_Hlk141686107"/>
      <w:bookmarkStart w:id="1" w:name="_Hlk141690936"/>
      <w:proofErr w:type="spellStart"/>
      <w:r>
        <w:rPr>
          <w:rFonts w:ascii="Arial" w:hAnsi="Arial" w:cs="Arial"/>
          <w:b/>
          <w:sz w:val="36"/>
          <w:szCs w:val="36"/>
        </w:rPr>
        <w:t>Wohn</w:t>
      </w:r>
      <w:r w:rsidR="00052939">
        <w:rPr>
          <w:rFonts w:ascii="Arial" w:hAnsi="Arial" w:cs="Arial"/>
          <w:b/>
          <w:sz w:val="36"/>
          <w:szCs w:val="36"/>
        </w:rPr>
        <w:t>J</w:t>
      </w:r>
      <w:r>
        <w:rPr>
          <w:rFonts w:ascii="Arial" w:hAnsi="Arial" w:cs="Arial"/>
          <w:b/>
          <w:sz w:val="36"/>
          <w:szCs w:val="36"/>
        </w:rPr>
        <w:t>oker</w:t>
      </w:r>
      <w:proofErr w:type="spellEnd"/>
      <w:r>
        <w:rPr>
          <w:rFonts w:ascii="Arial" w:hAnsi="Arial" w:cs="Arial"/>
          <w:b/>
          <w:sz w:val="36"/>
          <w:szCs w:val="36"/>
        </w:rPr>
        <w:t xml:space="preserve"> für Wiesbaden</w:t>
      </w:r>
      <w:r w:rsidR="00B34385">
        <w:rPr>
          <w:rFonts w:ascii="Arial" w:hAnsi="Arial" w:cs="Arial"/>
          <w:b/>
          <w:sz w:val="36"/>
          <w:szCs w:val="36"/>
        </w:rPr>
        <w:t>-Klarenthal</w:t>
      </w:r>
      <w:r w:rsidR="00CC30ED">
        <w:rPr>
          <w:rFonts w:ascii="Arial" w:hAnsi="Arial" w:cs="Arial"/>
          <w:b/>
          <w:sz w:val="36"/>
          <w:szCs w:val="36"/>
        </w:rPr>
        <w:t>:</w:t>
      </w:r>
      <w:r w:rsidR="00CC30ED">
        <w:rPr>
          <w:rFonts w:ascii="Arial" w:hAnsi="Arial" w:cs="Arial"/>
          <w:b/>
          <w:sz w:val="36"/>
          <w:szCs w:val="36"/>
        </w:rPr>
        <w:br/>
      </w:r>
      <w:r w:rsidR="00B9262D" w:rsidRPr="00CC30ED">
        <w:rPr>
          <w:rFonts w:ascii="Arial" w:hAnsi="Arial" w:cs="Arial"/>
          <w:b/>
          <w:sz w:val="36"/>
          <w:szCs w:val="36"/>
        </w:rPr>
        <w:t xml:space="preserve">Sieger </w:t>
      </w:r>
      <w:r w:rsidR="00CC30ED">
        <w:rPr>
          <w:rFonts w:ascii="Arial" w:hAnsi="Arial" w:cs="Arial"/>
          <w:b/>
          <w:sz w:val="36"/>
          <w:szCs w:val="36"/>
        </w:rPr>
        <w:t xml:space="preserve">des </w:t>
      </w:r>
      <w:r>
        <w:rPr>
          <w:rFonts w:ascii="Arial" w:hAnsi="Arial" w:cs="Arial"/>
          <w:b/>
          <w:sz w:val="36"/>
          <w:szCs w:val="36"/>
        </w:rPr>
        <w:t>Ernst-May</w:t>
      </w:r>
      <w:r w:rsidR="00CC30ED">
        <w:rPr>
          <w:rFonts w:ascii="Arial" w:hAnsi="Arial" w:cs="Arial"/>
          <w:b/>
          <w:sz w:val="36"/>
          <w:szCs w:val="36"/>
        </w:rPr>
        <w:t xml:space="preserve">-Preises </w:t>
      </w:r>
      <w:r w:rsidR="00B9262D" w:rsidRPr="00CC30ED">
        <w:rPr>
          <w:rFonts w:ascii="Arial" w:hAnsi="Arial" w:cs="Arial"/>
          <w:b/>
          <w:sz w:val="36"/>
          <w:szCs w:val="36"/>
        </w:rPr>
        <w:t>stehen fest</w:t>
      </w:r>
    </w:p>
    <w:p w14:paraId="30770A5E" w14:textId="77777777" w:rsidR="00146F3C" w:rsidRPr="00CC30ED" w:rsidRDefault="00146F3C" w:rsidP="00EA2DB8">
      <w:pPr>
        <w:spacing w:line="360" w:lineRule="auto"/>
        <w:rPr>
          <w:rFonts w:ascii="Arial" w:hAnsi="Arial" w:cs="Arial"/>
          <w:b/>
          <w:sz w:val="24"/>
          <w:szCs w:val="24"/>
        </w:rPr>
      </w:pPr>
    </w:p>
    <w:p w14:paraId="61D57789" w14:textId="0B1101F4" w:rsidR="00146F3C" w:rsidRPr="00CC30ED" w:rsidRDefault="00B9262D" w:rsidP="00EA2DB8">
      <w:pPr>
        <w:pStyle w:val="Textkrper"/>
        <w:kinsoku w:val="0"/>
        <w:overflowPunct w:val="0"/>
        <w:spacing w:line="360" w:lineRule="auto"/>
        <w:rPr>
          <w:bCs/>
          <w:szCs w:val="24"/>
        </w:rPr>
      </w:pPr>
      <w:r w:rsidRPr="00CC30ED">
        <w:rPr>
          <w:b/>
          <w:bCs/>
          <w:szCs w:val="24"/>
        </w:rPr>
        <w:t>Unternehmensgruppe Nassauische Heimstätte | Wohnstadt verg</w:t>
      </w:r>
      <w:r w:rsidR="00022DEC">
        <w:rPr>
          <w:b/>
          <w:bCs/>
          <w:szCs w:val="24"/>
        </w:rPr>
        <w:t>ibt</w:t>
      </w:r>
      <w:r w:rsidRPr="00CC30ED">
        <w:rPr>
          <w:b/>
          <w:bCs/>
          <w:szCs w:val="24"/>
        </w:rPr>
        <w:t xml:space="preserve"> </w:t>
      </w:r>
      <w:r w:rsidR="00022DEC">
        <w:rPr>
          <w:b/>
          <w:bCs/>
          <w:szCs w:val="24"/>
        </w:rPr>
        <w:t xml:space="preserve">zum </w:t>
      </w:r>
      <w:r w:rsidR="001E1368">
        <w:rPr>
          <w:b/>
          <w:bCs/>
          <w:szCs w:val="24"/>
        </w:rPr>
        <w:t xml:space="preserve">16. </w:t>
      </w:r>
      <w:r w:rsidR="00022DEC">
        <w:rPr>
          <w:b/>
          <w:bCs/>
          <w:szCs w:val="24"/>
        </w:rPr>
        <w:t xml:space="preserve">Mal </w:t>
      </w:r>
      <w:r w:rsidR="00CC30ED" w:rsidRPr="00CC30ED">
        <w:rPr>
          <w:b/>
          <w:bCs/>
          <w:szCs w:val="24"/>
        </w:rPr>
        <w:t xml:space="preserve">die </w:t>
      </w:r>
      <w:r w:rsidRPr="00CC30ED">
        <w:rPr>
          <w:b/>
          <w:bCs/>
          <w:szCs w:val="24"/>
        </w:rPr>
        <w:t>mit 10.000 Euro dotierte Auszeichnung an Studierende</w:t>
      </w:r>
      <w:r w:rsidR="00022DEC">
        <w:rPr>
          <w:b/>
          <w:bCs/>
          <w:szCs w:val="24"/>
        </w:rPr>
        <w:t xml:space="preserve"> der </w:t>
      </w:r>
      <w:r w:rsidR="008D2BA6">
        <w:rPr>
          <w:b/>
          <w:bCs/>
          <w:szCs w:val="24"/>
        </w:rPr>
        <w:t xml:space="preserve">Technischen </w:t>
      </w:r>
      <w:r w:rsidR="00022DEC">
        <w:rPr>
          <w:b/>
          <w:bCs/>
          <w:szCs w:val="24"/>
        </w:rPr>
        <w:t xml:space="preserve">Universität </w:t>
      </w:r>
      <w:r w:rsidR="008D2BA6">
        <w:rPr>
          <w:b/>
          <w:bCs/>
          <w:szCs w:val="24"/>
        </w:rPr>
        <w:t>Darmstadt</w:t>
      </w:r>
    </w:p>
    <w:p w14:paraId="5557B63C" w14:textId="77777777" w:rsidR="00146F3C" w:rsidRPr="00CC30ED" w:rsidRDefault="00146F3C" w:rsidP="00EA2DB8">
      <w:pPr>
        <w:pStyle w:val="Textkrper"/>
        <w:kinsoku w:val="0"/>
        <w:overflowPunct w:val="0"/>
        <w:spacing w:line="360" w:lineRule="auto"/>
        <w:rPr>
          <w:u w:val="single"/>
        </w:rPr>
      </w:pPr>
    </w:p>
    <w:p w14:paraId="3B9B6776" w14:textId="742338C0" w:rsidR="00A822CE" w:rsidRPr="0023262B" w:rsidRDefault="0076728B" w:rsidP="008306D3">
      <w:pPr>
        <w:spacing w:line="360" w:lineRule="auto"/>
        <w:jc w:val="both"/>
        <w:rPr>
          <w:rFonts w:ascii="Arial" w:hAnsi="Arial" w:cs="Arial"/>
        </w:rPr>
      </w:pPr>
      <w:r>
        <w:rPr>
          <w:rFonts w:ascii="Arial" w:hAnsi="Arial" w:cs="Arial"/>
          <w:u w:val="single"/>
        </w:rPr>
        <w:t>Darmstadt</w:t>
      </w:r>
      <w:r w:rsidR="006B6067">
        <w:rPr>
          <w:rFonts w:ascii="Arial" w:hAnsi="Arial" w:cs="Arial"/>
          <w:u w:val="single"/>
        </w:rPr>
        <w:t xml:space="preserve"> / </w:t>
      </w:r>
      <w:r w:rsidR="00DF45C0" w:rsidRPr="00EA2DB8">
        <w:rPr>
          <w:rFonts w:ascii="Arial" w:hAnsi="Arial" w:cs="Arial"/>
          <w:u w:val="single"/>
        </w:rPr>
        <w:t>Frankfurt</w:t>
      </w:r>
      <w:r w:rsidR="00B9262D" w:rsidRPr="00EA2DB8">
        <w:rPr>
          <w:rFonts w:ascii="Arial" w:hAnsi="Arial" w:cs="Arial"/>
        </w:rPr>
        <w:t xml:space="preserve"> – </w:t>
      </w:r>
      <w:r w:rsidR="008D2BA6" w:rsidRPr="00EA2DB8">
        <w:rPr>
          <w:rFonts w:ascii="Arial" w:hAnsi="Arial" w:cs="Arial"/>
        </w:rPr>
        <w:t>Die Unternehmensgruppe Nassauische Heimstätte | Wohnstadt (NHW) setzt gemeinsam mit der TU Darmstadt, Fachgebiet für Entwerfen und Wohnungsbau</w:t>
      </w:r>
      <w:r w:rsidR="001E1368">
        <w:rPr>
          <w:rFonts w:ascii="Arial" w:hAnsi="Arial" w:cs="Arial"/>
        </w:rPr>
        <w:t>,</w:t>
      </w:r>
      <w:r w:rsidR="008D2BA6" w:rsidRPr="00EA2DB8">
        <w:rPr>
          <w:rFonts w:ascii="Arial" w:hAnsi="Arial" w:cs="Arial"/>
        </w:rPr>
        <w:t xml:space="preserve"> eine 30 Jahre alte Tradition fort. Nach der coronabedingten Pause </w:t>
      </w:r>
      <w:r w:rsidR="00121520" w:rsidRPr="00EA2DB8">
        <w:rPr>
          <w:rFonts w:ascii="Arial" w:hAnsi="Arial" w:cs="Arial"/>
        </w:rPr>
        <w:t xml:space="preserve">vergab die NHW zum </w:t>
      </w:r>
      <w:r w:rsidR="001E1368">
        <w:rPr>
          <w:rFonts w:ascii="Arial" w:hAnsi="Arial" w:cs="Arial"/>
        </w:rPr>
        <w:t>16.</w:t>
      </w:r>
      <w:r w:rsidR="001E1368" w:rsidRPr="00EA2DB8">
        <w:rPr>
          <w:rFonts w:ascii="Arial" w:hAnsi="Arial" w:cs="Arial"/>
        </w:rPr>
        <w:t xml:space="preserve"> </w:t>
      </w:r>
      <w:r w:rsidR="00121520" w:rsidRPr="00EA2DB8">
        <w:rPr>
          <w:rFonts w:ascii="Arial" w:hAnsi="Arial" w:cs="Arial"/>
        </w:rPr>
        <w:t xml:space="preserve">Mal den </w:t>
      </w:r>
      <w:r w:rsidR="008D2BA6" w:rsidRPr="00EA2DB8">
        <w:rPr>
          <w:rFonts w:ascii="Arial" w:hAnsi="Arial" w:cs="Arial"/>
        </w:rPr>
        <w:t>Ernst-May-Preis (EMP)</w:t>
      </w:r>
      <w:r w:rsidR="00121520" w:rsidRPr="00EA2DB8">
        <w:rPr>
          <w:rFonts w:ascii="Arial" w:hAnsi="Arial" w:cs="Arial"/>
        </w:rPr>
        <w:t>.</w:t>
      </w:r>
      <w:r w:rsidR="008D2BA6" w:rsidRPr="00EA2DB8">
        <w:rPr>
          <w:rFonts w:ascii="Arial" w:hAnsi="Arial" w:cs="Arial"/>
        </w:rPr>
        <w:t xml:space="preserve"> Der EMP wird seit 1988 im Zwei-Jahres-Turnus für Studierende der TU Darmstadt ausgelobt, das Preisgeld in Höhe von 10.000 Euro stiftet die NHW</w:t>
      </w:r>
      <w:r w:rsidR="009000A5" w:rsidRPr="00EA2DB8">
        <w:rPr>
          <w:rFonts w:ascii="Arial" w:hAnsi="Arial" w:cs="Arial"/>
        </w:rPr>
        <w:t xml:space="preserve">. </w:t>
      </w:r>
      <w:r w:rsidR="000F168E">
        <w:rPr>
          <w:rFonts w:ascii="Arial" w:hAnsi="Arial" w:cs="Arial"/>
        </w:rPr>
        <w:t>Ein</w:t>
      </w:r>
      <w:r w:rsidR="009000A5" w:rsidRPr="00EA2DB8">
        <w:rPr>
          <w:rFonts w:ascii="Arial" w:hAnsi="Arial" w:cs="Arial"/>
        </w:rPr>
        <w:t xml:space="preserve"> Teil des Preisgeldes </w:t>
      </w:r>
      <w:r w:rsidR="000F168E">
        <w:rPr>
          <w:rFonts w:ascii="Arial" w:hAnsi="Arial" w:cs="Arial"/>
        </w:rPr>
        <w:t>wurde in Form</w:t>
      </w:r>
      <w:r w:rsidR="009000A5" w:rsidRPr="00EA2DB8">
        <w:rPr>
          <w:rFonts w:ascii="Arial" w:hAnsi="Arial" w:cs="Arial"/>
        </w:rPr>
        <w:t xml:space="preserve"> eine</w:t>
      </w:r>
      <w:r w:rsidR="000F168E">
        <w:rPr>
          <w:rFonts w:ascii="Arial" w:hAnsi="Arial" w:cs="Arial"/>
        </w:rPr>
        <w:t>r</w:t>
      </w:r>
      <w:r w:rsidR="009000A5" w:rsidRPr="00EA2DB8">
        <w:rPr>
          <w:rFonts w:ascii="Arial" w:hAnsi="Arial" w:cs="Arial"/>
        </w:rPr>
        <w:t xml:space="preserve"> Startprämie von 100 </w:t>
      </w:r>
      <w:r w:rsidR="008306D3">
        <w:rPr>
          <w:rFonts w:ascii="Arial" w:hAnsi="Arial" w:cs="Arial"/>
        </w:rPr>
        <w:t>Euro</w:t>
      </w:r>
      <w:r w:rsidR="009000A5" w:rsidRPr="00EA2DB8">
        <w:rPr>
          <w:rFonts w:ascii="Arial" w:hAnsi="Arial" w:cs="Arial"/>
        </w:rPr>
        <w:t xml:space="preserve"> an alle </w:t>
      </w:r>
      <w:proofErr w:type="spellStart"/>
      <w:proofErr w:type="gramStart"/>
      <w:r w:rsidR="00F763BC" w:rsidRPr="00F763BC">
        <w:rPr>
          <w:rFonts w:ascii="Arial" w:hAnsi="Arial" w:cs="Arial"/>
        </w:rPr>
        <w:t>Teilnehmer:innen</w:t>
      </w:r>
      <w:proofErr w:type="spellEnd"/>
      <w:proofErr w:type="gramEnd"/>
      <w:r w:rsidR="009000A5" w:rsidRPr="00EA2DB8">
        <w:rPr>
          <w:rFonts w:ascii="Arial" w:hAnsi="Arial" w:cs="Arial"/>
        </w:rPr>
        <w:t xml:space="preserve"> ausgezahlt, die einen Beitrag einreichen</w:t>
      </w:r>
      <w:r w:rsidR="00EA2DB8">
        <w:rPr>
          <w:rFonts w:ascii="Arial" w:hAnsi="Arial" w:cs="Arial"/>
        </w:rPr>
        <w:t xml:space="preserve"> und dient</w:t>
      </w:r>
      <w:r w:rsidR="000F168E">
        <w:rPr>
          <w:rFonts w:ascii="Arial" w:hAnsi="Arial" w:cs="Arial"/>
        </w:rPr>
        <w:t>e</w:t>
      </w:r>
      <w:r w:rsidR="00EA2DB8">
        <w:rPr>
          <w:rFonts w:ascii="Arial" w:hAnsi="Arial" w:cs="Arial"/>
        </w:rPr>
        <w:t xml:space="preserve"> als </w:t>
      </w:r>
      <w:r w:rsidR="009000A5" w:rsidRPr="00EA2DB8">
        <w:rPr>
          <w:rFonts w:ascii="Arial" w:hAnsi="Arial" w:cs="Arial"/>
        </w:rPr>
        <w:t>Unterstützung der Studierenden in schwierigen Zeiten bereits während der Aufgabenbearbeitung für Material- und Druckkosten</w:t>
      </w:r>
      <w:r w:rsidR="008306D3">
        <w:rPr>
          <w:rFonts w:ascii="Arial" w:hAnsi="Arial" w:cs="Arial"/>
        </w:rPr>
        <w:t>. D</w:t>
      </w:r>
      <w:r w:rsidR="00B9262D" w:rsidRPr="00EA2DB8">
        <w:rPr>
          <w:rFonts w:ascii="Arial" w:hAnsi="Arial" w:cs="Arial"/>
        </w:rPr>
        <w:t xml:space="preserve">ieses Jahr stand </w:t>
      </w:r>
      <w:r w:rsidR="000F168E">
        <w:rPr>
          <w:rFonts w:ascii="Arial" w:hAnsi="Arial" w:cs="Arial"/>
        </w:rPr>
        <w:t xml:space="preserve">der Preis </w:t>
      </w:r>
      <w:r w:rsidR="00B9262D" w:rsidRPr="00EA2DB8">
        <w:rPr>
          <w:rFonts w:ascii="Arial" w:hAnsi="Arial" w:cs="Arial"/>
        </w:rPr>
        <w:t xml:space="preserve">unter dem Titel </w:t>
      </w:r>
      <w:proofErr w:type="spellStart"/>
      <w:r w:rsidR="00121520" w:rsidRPr="00EA2DB8">
        <w:rPr>
          <w:rFonts w:ascii="Arial" w:hAnsi="Arial" w:cs="Arial"/>
        </w:rPr>
        <w:t>WohnJoker</w:t>
      </w:r>
      <w:proofErr w:type="spellEnd"/>
      <w:r w:rsidR="00121520" w:rsidRPr="00EA2DB8">
        <w:rPr>
          <w:rFonts w:ascii="Arial" w:hAnsi="Arial" w:cs="Arial"/>
        </w:rPr>
        <w:t xml:space="preserve"> für die Großwohnsiedlung Klarenthal in Wiesbaden</w:t>
      </w:r>
      <w:r w:rsidR="00B9262D" w:rsidRPr="00EA2DB8">
        <w:rPr>
          <w:rFonts w:ascii="Arial" w:hAnsi="Arial" w:cs="Arial"/>
        </w:rPr>
        <w:t>.</w:t>
      </w:r>
      <w:r w:rsidR="008306D3" w:rsidRPr="00EA2DB8" w:rsidDel="008306D3">
        <w:rPr>
          <w:rFonts w:ascii="Arial" w:hAnsi="Arial" w:cs="Arial"/>
        </w:rPr>
        <w:t xml:space="preserve"> </w:t>
      </w:r>
      <w:r w:rsidR="00B9262D" w:rsidRPr="0023262B">
        <w:rPr>
          <w:rFonts w:ascii="Arial" w:hAnsi="Arial" w:cs="Arial"/>
        </w:rPr>
        <w:t>Den ersten Platz belegte</w:t>
      </w:r>
      <w:r w:rsidR="00D87029" w:rsidRPr="0023262B">
        <w:rPr>
          <w:rFonts w:ascii="Arial" w:hAnsi="Arial" w:cs="Arial"/>
        </w:rPr>
        <w:t xml:space="preserve"> Lea Jung,</w:t>
      </w:r>
      <w:r w:rsidR="00B20875" w:rsidRPr="0023262B">
        <w:rPr>
          <w:rFonts w:ascii="Arial" w:hAnsi="Arial" w:cs="Arial"/>
        </w:rPr>
        <w:t xml:space="preserve"> </w:t>
      </w:r>
      <w:r w:rsidR="00A822CE" w:rsidRPr="0023262B">
        <w:rPr>
          <w:rFonts w:ascii="Arial" w:hAnsi="Arial" w:cs="Arial"/>
        </w:rPr>
        <w:t xml:space="preserve">die Jury begeisterte ihre Arbeit in Haltung und Methode: </w:t>
      </w:r>
      <w:r w:rsidR="008306D3">
        <w:rPr>
          <w:rFonts w:ascii="Arial" w:hAnsi="Arial" w:cs="Arial"/>
        </w:rPr>
        <w:t>„</w:t>
      </w:r>
      <w:r w:rsidR="00A822CE" w:rsidRPr="0023262B">
        <w:rPr>
          <w:rFonts w:ascii="Arial" w:hAnsi="Arial" w:cs="Arial"/>
        </w:rPr>
        <w:t xml:space="preserve">Mit großer Leichtigkeit und Virtuosität bedient sie sich bei Ernst May, kopiert eines seiner Häuser und löst dessen Struktur sukzessive auf, bis nur noch eine Schar winkelförmiger Stützen subtil und sperrig zugleich den Geschossplan prägt. Mittels ergänzender Leichtbauwände erzeugt sie geschossweise </w:t>
      </w:r>
      <w:r w:rsidR="00A822CE" w:rsidRPr="0023262B">
        <w:rPr>
          <w:rFonts w:ascii="Arial" w:hAnsi="Arial" w:cs="Arial"/>
        </w:rPr>
        <w:lastRenderedPageBreak/>
        <w:t xml:space="preserve">eine Variation aus konventionellen Wohnungen, kleinen Studios und kollektiven </w:t>
      </w:r>
      <w:r w:rsidR="008306D3">
        <w:rPr>
          <w:rFonts w:ascii="Arial" w:hAnsi="Arial" w:cs="Arial"/>
        </w:rPr>
        <w:t>„</w:t>
      </w:r>
      <w:r w:rsidR="00A822CE" w:rsidRPr="0023262B">
        <w:rPr>
          <w:rFonts w:ascii="Arial" w:hAnsi="Arial" w:cs="Arial"/>
        </w:rPr>
        <w:t>Jokern</w:t>
      </w:r>
      <w:r w:rsidR="008306D3">
        <w:rPr>
          <w:rFonts w:ascii="Arial" w:hAnsi="Arial" w:cs="Arial"/>
        </w:rPr>
        <w:t>“</w:t>
      </w:r>
      <w:r w:rsidR="00A822CE" w:rsidRPr="0023262B">
        <w:rPr>
          <w:rFonts w:ascii="Arial" w:hAnsi="Arial" w:cs="Arial"/>
        </w:rPr>
        <w:t xml:space="preserve"> mit großer Offenheit hinsichtlich ihrer Programmierung. Das charakteristische Winkel-Skelett verleiht dem Haus räumlichen Halt und eröffnet zugleich unzählige Möglichkeiten der Aneignung. Die neue Hülle besitzt einen eigenständigen Ausdruck, ohne dabei die Bindung zur bestehenden Siedlung zu verlieren</w:t>
      </w:r>
      <w:r w:rsidR="008306D3">
        <w:rPr>
          <w:rFonts w:ascii="Arial" w:hAnsi="Arial" w:cs="Arial"/>
        </w:rPr>
        <w:t>“</w:t>
      </w:r>
      <w:r w:rsidR="00A822CE" w:rsidRPr="0023262B">
        <w:rPr>
          <w:rFonts w:ascii="Arial" w:hAnsi="Arial" w:cs="Arial"/>
        </w:rPr>
        <w:t>, so das Urteil der Jury.</w:t>
      </w:r>
    </w:p>
    <w:p w14:paraId="12B1CD6B" w14:textId="4674C8B3" w:rsidR="00A822CE" w:rsidRPr="0023262B" w:rsidRDefault="00B20875" w:rsidP="008306D3">
      <w:pPr>
        <w:pStyle w:val="Listenabsatz"/>
        <w:spacing w:line="360" w:lineRule="auto"/>
        <w:ind w:left="0"/>
        <w:jc w:val="both"/>
        <w:rPr>
          <w:rFonts w:ascii="Arial" w:hAnsi="Arial" w:cs="Arial"/>
          <w:b/>
          <w:bCs/>
        </w:rPr>
      </w:pPr>
      <w:r w:rsidRPr="0023262B">
        <w:rPr>
          <w:rFonts w:ascii="Arial" w:hAnsi="Arial" w:cs="Arial"/>
        </w:rPr>
        <w:t>Platz zwei</w:t>
      </w:r>
      <w:r w:rsidR="00FB3F4B">
        <w:rPr>
          <w:rFonts w:ascii="Arial" w:hAnsi="Arial" w:cs="Arial"/>
        </w:rPr>
        <w:t xml:space="preserve"> belegte</w:t>
      </w:r>
      <w:r w:rsidRPr="0023262B">
        <w:rPr>
          <w:rFonts w:ascii="Arial" w:hAnsi="Arial" w:cs="Arial"/>
        </w:rPr>
        <w:t xml:space="preserve"> </w:t>
      </w:r>
      <w:r w:rsidR="00D87029" w:rsidRPr="0023262B">
        <w:rPr>
          <w:rFonts w:ascii="Arial" w:hAnsi="Arial" w:cs="Arial"/>
        </w:rPr>
        <w:t>Fabian Helbig</w:t>
      </w:r>
      <w:r w:rsidRPr="0023262B">
        <w:rPr>
          <w:rFonts w:ascii="Arial" w:hAnsi="Arial" w:cs="Arial"/>
        </w:rPr>
        <w:t>,</w:t>
      </w:r>
      <w:r w:rsidR="00A822CE" w:rsidRPr="0023262B">
        <w:rPr>
          <w:rFonts w:ascii="Arial" w:hAnsi="Arial" w:cs="Arial"/>
        </w:rPr>
        <w:t xml:space="preserve"> das Urteil der Jury: </w:t>
      </w:r>
      <w:r w:rsidR="00FB3F4B">
        <w:rPr>
          <w:rFonts w:ascii="Arial" w:hAnsi="Arial" w:cs="Arial"/>
        </w:rPr>
        <w:t>„</w:t>
      </w:r>
      <w:r w:rsidR="00A822CE" w:rsidRPr="0023262B">
        <w:rPr>
          <w:rFonts w:ascii="Arial" w:hAnsi="Arial" w:cs="Arial"/>
        </w:rPr>
        <w:t xml:space="preserve">Fabian Helbigs Arbeit ist elaboriert durch alle </w:t>
      </w:r>
      <w:r w:rsidR="0023262B" w:rsidRPr="0023262B">
        <w:rPr>
          <w:rFonts w:ascii="Arial" w:hAnsi="Arial" w:cs="Arial"/>
        </w:rPr>
        <w:t>Maßstäbe</w:t>
      </w:r>
      <w:r w:rsidR="00A822CE" w:rsidRPr="0023262B">
        <w:rPr>
          <w:rFonts w:ascii="Arial" w:hAnsi="Arial" w:cs="Arial"/>
        </w:rPr>
        <w:t xml:space="preserve"> hindurch sorgfältig gestaltet sowie von herausstehender darstellerischer Qualität. Wir gratulieren zu einem beeindruckenden Projekt.</w:t>
      </w:r>
      <w:r w:rsidR="00FB3F4B">
        <w:rPr>
          <w:rFonts w:ascii="Arial" w:hAnsi="Arial" w:cs="Arial"/>
        </w:rPr>
        <w:t>“</w:t>
      </w:r>
    </w:p>
    <w:p w14:paraId="3929AECC" w14:textId="5DF94C88" w:rsidR="00A822CE" w:rsidRPr="0023262B" w:rsidRDefault="00B20875" w:rsidP="008306D3">
      <w:pPr>
        <w:spacing w:line="360" w:lineRule="auto"/>
        <w:jc w:val="both"/>
        <w:rPr>
          <w:rFonts w:ascii="Arial" w:hAnsi="Arial" w:cs="Arial"/>
        </w:rPr>
      </w:pPr>
      <w:r w:rsidRPr="0023262B">
        <w:rPr>
          <w:rFonts w:ascii="Arial" w:hAnsi="Arial" w:cs="Arial"/>
        </w:rPr>
        <w:t>Dritte wurde</w:t>
      </w:r>
      <w:r w:rsidR="00D87029" w:rsidRPr="0023262B">
        <w:rPr>
          <w:rFonts w:ascii="Arial" w:hAnsi="Arial" w:cs="Arial"/>
        </w:rPr>
        <w:t xml:space="preserve"> </w:t>
      </w:r>
      <w:proofErr w:type="spellStart"/>
      <w:r w:rsidR="00D87029" w:rsidRPr="0023262B">
        <w:rPr>
          <w:rFonts w:ascii="Arial" w:hAnsi="Arial" w:cs="Arial"/>
        </w:rPr>
        <w:t>Fitore</w:t>
      </w:r>
      <w:proofErr w:type="spellEnd"/>
      <w:r w:rsidR="00D87029" w:rsidRPr="0023262B">
        <w:rPr>
          <w:rFonts w:ascii="Arial" w:hAnsi="Arial" w:cs="Arial"/>
        </w:rPr>
        <w:t xml:space="preserve"> </w:t>
      </w:r>
      <w:proofErr w:type="spellStart"/>
      <w:r w:rsidR="00D87029" w:rsidRPr="0023262B">
        <w:rPr>
          <w:rFonts w:ascii="Arial" w:hAnsi="Arial" w:cs="Arial"/>
        </w:rPr>
        <w:t>Delija</w:t>
      </w:r>
      <w:proofErr w:type="spellEnd"/>
      <w:r w:rsidR="00A822CE" w:rsidRPr="0023262B">
        <w:rPr>
          <w:rFonts w:ascii="Arial" w:hAnsi="Arial" w:cs="Arial"/>
        </w:rPr>
        <w:t>, d</w:t>
      </w:r>
      <w:r w:rsidR="008306D3">
        <w:rPr>
          <w:rFonts w:ascii="Arial" w:hAnsi="Arial" w:cs="Arial"/>
        </w:rPr>
        <w:t>eren</w:t>
      </w:r>
      <w:r w:rsidR="00A822CE" w:rsidRPr="0023262B">
        <w:rPr>
          <w:rFonts w:ascii="Arial" w:hAnsi="Arial" w:cs="Arial"/>
        </w:rPr>
        <w:t xml:space="preserve"> Arbeit die Jury so bewertete: </w:t>
      </w:r>
      <w:r w:rsidR="008306D3">
        <w:rPr>
          <w:rFonts w:ascii="Arial" w:hAnsi="Arial" w:cs="Arial"/>
        </w:rPr>
        <w:t>„</w:t>
      </w:r>
      <w:r w:rsidR="00A822CE" w:rsidRPr="0023262B">
        <w:rPr>
          <w:rFonts w:ascii="Arial" w:hAnsi="Arial" w:cs="Arial"/>
        </w:rPr>
        <w:t xml:space="preserve">Mit </w:t>
      </w:r>
      <w:r w:rsidR="0023262B" w:rsidRPr="0023262B">
        <w:rPr>
          <w:rFonts w:ascii="Arial" w:hAnsi="Arial" w:cs="Arial"/>
        </w:rPr>
        <w:t>großer</w:t>
      </w:r>
      <w:r w:rsidR="00A822CE" w:rsidRPr="0023262B">
        <w:rPr>
          <w:rFonts w:ascii="Arial" w:hAnsi="Arial" w:cs="Arial"/>
        </w:rPr>
        <w:t xml:space="preserve"> Selbstverständlichkeit integriert </w:t>
      </w:r>
      <w:proofErr w:type="spellStart"/>
      <w:r w:rsidR="00A822CE" w:rsidRPr="0023262B">
        <w:rPr>
          <w:rFonts w:ascii="Arial" w:hAnsi="Arial" w:cs="Arial"/>
        </w:rPr>
        <w:t>Fitore</w:t>
      </w:r>
      <w:proofErr w:type="spellEnd"/>
      <w:r w:rsidR="00A822CE" w:rsidRPr="0023262B">
        <w:rPr>
          <w:rFonts w:ascii="Arial" w:hAnsi="Arial" w:cs="Arial"/>
        </w:rPr>
        <w:t xml:space="preserve"> </w:t>
      </w:r>
      <w:proofErr w:type="spellStart"/>
      <w:r w:rsidR="00A822CE" w:rsidRPr="0023262B">
        <w:rPr>
          <w:rFonts w:ascii="Arial" w:hAnsi="Arial" w:cs="Arial"/>
        </w:rPr>
        <w:t>Delija</w:t>
      </w:r>
      <w:proofErr w:type="spellEnd"/>
      <w:r w:rsidR="00A822CE" w:rsidRPr="0023262B">
        <w:rPr>
          <w:rFonts w:ascii="Arial" w:hAnsi="Arial" w:cs="Arial"/>
        </w:rPr>
        <w:t xml:space="preserve"> ein geknicktes Volumen in die städtebauliche Anlage von Ernst May, das in seinen Proportionen jedoch einen neuen </w:t>
      </w:r>
      <w:r w:rsidR="0023262B" w:rsidRPr="0023262B">
        <w:rPr>
          <w:rFonts w:ascii="Arial" w:hAnsi="Arial" w:cs="Arial"/>
        </w:rPr>
        <w:t>Maßstab</w:t>
      </w:r>
      <w:r w:rsidR="00A822CE" w:rsidRPr="0023262B">
        <w:rPr>
          <w:rFonts w:ascii="Arial" w:hAnsi="Arial" w:cs="Arial"/>
        </w:rPr>
        <w:t xml:space="preserve"> einführt. Mit der Gebäudetiefe eröffnen sich im Inneren des Baukörpers neuartige Angebote zur programmatischen Anreicherung von Klarenthal: </w:t>
      </w:r>
      <w:r w:rsidR="008306D3" w:rsidRPr="0023262B">
        <w:rPr>
          <w:rFonts w:ascii="Arial" w:hAnsi="Arial" w:cs="Arial"/>
        </w:rPr>
        <w:t>Großzügige, produktive</w:t>
      </w:r>
      <w:r w:rsidR="00A822CE" w:rsidRPr="0023262B">
        <w:rPr>
          <w:rFonts w:ascii="Arial" w:hAnsi="Arial" w:cs="Arial"/>
        </w:rPr>
        <w:t xml:space="preserve"> Hallen</w:t>
      </w:r>
      <w:r w:rsidR="00FB3F4B">
        <w:rPr>
          <w:rFonts w:ascii="Arial" w:hAnsi="Arial" w:cs="Arial"/>
        </w:rPr>
        <w:t>`</w:t>
      </w:r>
      <w:r w:rsidR="00A822CE" w:rsidRPr="0023262B">
        <w:rPr>
          <w:rFonts w:ascii="Arial" w:hAnsi="Arial" w:cs="Arial"/>
        </w:rPr>
        <w:t xml:space="preserve"> ziehen sich ausgehend vom Erdgeschoss durch das Haus und ermöglichen die Integration der Arbeit ins Wohnumfeld ebenso wie Freiräume für gemeinschaftliche Projekte</w:t>
      </w:r>
      <w:r w:rsidR="00FB3F4B">
        <w:rPr>
          <w:rFonts w:ascii="Arial" w:hAnsi="Arial" w:cs="Arial"/>
        </w:rPr>
        <w:t xml:space="preserve"> sowie </w:t>
      </w:r>
      <w:r w:rsidR="00A822CE" w:rsidRPr="0023262B">
        <w:rPr>
          <w:rFonts w:ascii="Arial" w:hAnsi="Arial" w:cs="Arial"/>
        </w:rPr>
        <w:t>Möglichkeiten für Service-Angebote</w:t>
      </w:r>
      <w:r w:rsidR="00FB3F4B">
        <w:rPr>
          <w:rFonts w:ascii="Arial" w:hAnsi="Arial" w:cs="Arial"/>
        </w:rPr>
        <w:t xml:space="preserve"> – zum </w:t>
      </w:r>
      <w:r w:rsidR="0023262B" w:rsidRPr="0023262B">
        <w:rPr>
          <w:rFonts w:ascii="Arial" w:hAnsi="Arial" w:cs="Arial"/>
        </w:rPr>
        <w:t>Beispiel</w:t>
      </w:r>
      <w:r w:rsidR="00A822CE" w:rsidRPr="0023262B">
        <w:rPr>
          <w:rFonts w:ascii="Arial" w:hAnsi="Arial" w:cs="Arial"/>
        </w:rPr>
        <w:t xml:space="preserve"> </w:t>
      </w:r>
      <w:r w:rsidR="0023262B" w:rsidRPr="0023262B">
        <w:rPr>
          <w:rFonts w:ascii="Arial" w:hAnsi="Arial" w:cs="Arial"/>
        </w:rPr>
        <w:t>t</w:t>
      </w:r>
      <w:r w:rsidR="00A822CE" w:rsidRPr="0023262B">
        <w:rPr>
          <w:rFonts w:ascii="Arial" w:hAnsi="Arial" w:cs="Arial"/>
        </w:rPr>
        <w:t>emporäres oder betreutes Wohnen und Kinderbetreuung.</w:t>
      </w:r>
      <w:r w:rsidR="008306D3">
        <w:rPr>
          <w:rFonts w:ascii="Arial" w:hAnsi="Arial" w:cs="Arial"/>
        </w:rPr>
        <w:t>“</w:t>
      </w:r>
      <w:r w:rsidR="00A822CE" w:rsidRPr="0023262B">
        <w:rPr>
          <w:rFonts w:ascii="Arial" w:hAnsi="Arial" w:cs="Arial"/>
        </w:rPr>
        <w:t xml:space="preserve"> </w:t>
      </w:r>
    </w:p>
    <w:p w14:paraId="276743EA" w14:textId="00736CC3" w:rsidR="00B9262D" w:rsidRPr="000F168E" w:rsidRDefault="00B20875" w:rsidP="008306D3">
      <w:pPr>
        <w:spacing w:line="360" w:lineRule="auto"/>
        <w:jc w:val="both"/>
        <w:rPr>
          <w:rFonts w:ascii="Arial" w:eastAsia="Times New Roman" w:hAnsi="Arial" w:cs="Arial"/>
          <w:lang w:eastAsia="de-DE"/>
        </w:rPr>
      </w:pPr>
      <w:r w:rsidRPr="00EA2DB8">
        <w:rPr>
          <w:rFonts w:ascii="Arial" w:hAnsi="Arial" w:cs="Arial"/>
        </w:rPr>
        <w:t xml:space="preserve">Anerkennungen erhielten </w:t>
      </w:r>
      <w:r w:rsidR="00D87029">
        <w:rPr>
          <w:rFonts w:ascii="Arial" w:hAnsi="Arial" w:cs="Arial"/>
        </w:rPr>
        <w:t>Anna Burak und Ines Wiedemann</w:t>
      </w:r>
      <w:r w:rsidRPr="00EA2DB8">
        <w:rPr>
          <w:rFonts w:ascii="Arial" w:hAnsi="Arial" w:cs="Arial"/>
        </w:rPr>
        <w:t>.</w:t>
      </w:r>
      <w:r w:rsidR="00B9262D" w:rsidRPr="00EA2DB8">
        <w:rPr>
          <w:rFonts w:ascii="Arial" w:hAnsi="Arial" w:cs="Arial"/>
        </w:rPr>
        <w:t xml:space="preserve"> Die Jury</w:t>
      </w:r>
      <w:r w:rsidR="00436897" w:rsidRPr="00EA2DB8">
        <w:rPr>
          <w:rFonts w:ascii="Arial" w:hAnsi="Arial" w:cs="Arial"/>
        </w:rPr>
        <w:t>,</w:t>
      </w:r>
      <w:r w:rsidR="00B9262D" w:rsidRPr="00EA2DB8">
        <w:rPr>
          <w:rFonts w:ascii="Arial" w:hAnsi="Arial" w:cs="Arial"/>
        </w:rPr>
        <w:t xml:space="preserve"> bestehend aus NHW-Geschäftsführerin Monika Fontaine-Kretschmer, </w:t>
      </w:r>
      <w:r w:rsidR="00B34385" w:rsidRPr="00EA2DB8">
        <w:rPr>
          <w:rFonts w:ascii="Arial" w:eastAsia="Times New Roman" w:hAnsi="Arial" w:cs="Arial"/>
          <w:lang w:eastAsia="de-DE"/>
        </w:rPr>
        <w:t>Tanja Reimer</w:t>
      </w:r>
      <w:r w:rsidR="00FF76ED" w:rsidRPr="00EA2DB8">
        <w:rPr>
          <w:rFonts w:ascii="Arial" w:hAnsi="Arial" w:cs="Arial"/>
        </w:rPr>
        <w:t xml:space="preserve"> (</w:t>
      </w:r>
      <w:r w:rsidR="00B34385" w:rsidRPr="00EA2DB8">
        <w:rPr>
          <w:rFonts w:ascii="Arial" w:eastAsia="Times New Roman" w:hAnsi="Arial" w:cs="Arial"/>
          <w:lang w:eastAsia="de-DE"/>
        </w:rPr>
        <w:t>Jury-Vorsitzende</w:t>
      </w:r>
      <w:r w:rsidR="001E1368">
        <w:rPr>
          <w:rFonts w:ascii="Arial" w:hAnsi="Arial" w:cs="Arial"/>
        </w:rPr>
        <w:t>,</w:t>
      </w:r>
      <w:r w:rsidR="003A19C8" w:rsidRPr="00EA2DB8">
        <w:rPr>
          <w:rFonts w:ascii="Arial" w:hAnsi="Arial" w:cs="Arial"/>
        </w:rPr>
        <w:t xml:space="preserve"> </w:t>
      </w:r>
      <w:proofErr w:type="spellStart"/>
      <w:r w:rsidR="00B34385" w:rsidRPr="00EA2DB8">
        <w:rPr>
          <w:rFonts w:ascii="Arial" w:eastAsia="Times New Roman" w:hAnsi="Arial" w:cs="Arial"/>
          <w:lang w:eastAsia="de-DE"/>
        </w:rPr>
        <w:t>Donet</w:t>
      </w:r>
      <w:proofErr w:type="spellEnd"/>
      <w:r w:rsidR="00B34385" w:rsidRPr="00EA2DB8">
        <w:rPr>
          <w:rFonts w:ascii="Arial" w:eastAsia="Times New Roman" w:hAnsi="Arial" w:cs="Arial"/>
          <w:lang w:eastAsia="de-DE"/>
        </w:rPr>
        <w:t xml:space="preserve"> Schäfer Reimer Architekten, Zürich</w:t>
      </w:r>
      <w:r w:rsidR="00FF76ED" w:rsidRPr="00EA2DB8">
        <w:rPr>
          <w:rFonts w:ascii="Arial" w:eastAsia="Times New Roman" w:hAnsi="Arial" w:cs="Arial"/>
          <w:lang w:eastAsia="de-DE"/>
        </w:rPr>
        <w:t xml:space="preserve">), </w:t>
      </w:r>
      <w:r w:rsidR="00B34385" w:rsidRPr="00EA2DB8">
        <w:rPr>
          <w:rFonts w:ascii="Arial" w:eastAsia="Times New Roman" w:hAnsi="Arial" w:cs="Arial"/>
          <w:lang w:eastAsia="de-DE"/>
        </w:rPr>
        <w:t>Johannes Ernst</w:t>
      </w:r>
      <w:r w:rsidR="001E1368">
        <w:rPr>
          <w:rFonts w:ascii="Arial" w:eastAsia="Times New Roman" w:hAnsi="Arial" w:cs="Arial"/>
          <w:lang w:eastAsia="de-DE"/>
        </w:rPr>
        <w:t xml:space="preserve"> </w:t>
      </w:r>
      <w:r w:rsidR="00FF76ED" w:rsidRPr="00EA2DB8">
        <w:rPr>
          <w:rFonts w:ascii="Arial" w:eastAsia="Times New Roman" w:hAnsi="Arial" w:cs="Arial"/>
          <w:lang w:eastAsia="de-DE"/>
        </w:rPr>
        <w:t>(</w:t>
      </w:r>
      <w:r w:rsidR="00B34385" w:rsidRPr="00EA2DB8">
        <w:rPr>
          <w:rFonts w:ascii="Arial" w:eastAsia="Times New Roman" w:hAnsi="Arial" w:cs="Arial"/>
          <w:lang w:eastAsia="de-DE"/>
        </w:rPr>
        <w:t>Steidle Architekten, München</w:t>
      </w:r>
      <w:r w:rsidR="00FF76ED" w:rsidRPr="00EA2DB8">
        <w:rPr>
          <w:rFonts w:ascii="Arial" w:eastAsia="Times New Roman" w:hAnsi="Arial" w:cs="Arial"/>
          <w:lang w:eastAsia="de-DE"/>
        </w:rPr>
        <w:t xml:space="preserve">), </w:t>
      </w:r>
      <w:r w:rsidR="00B34385" w:rsidRPr="00EA2DB8">
        <w:rPr>
          <w:rFonts w:ascii="Arial" w:eastAsia="Times New Roman" w:hAnsi="Arial" w:cs="Arial"/>
          <w:lang w:eastAsia="de-DE"/>
        </w:rPr>
        <w:t>Maren Harnack</w:t>
      </w:r>
      <w:r w:rsidR="00FF76ED" w:rsidRPr="00EA2DB8">
        <w:rPr>
          <w:rFonts w:ascii="Arial" w:eastAsia="Times New Roman" w:hAnsi="Arial" w:cs="Arial"/>
          <w:lang w:eastAsia="de-DE"/>
        </w:rPr>
        <w:t xml:space="preserve"> (</w:t>
      </w:r>
      <w:r w:rsidR="00B34385" w:rsidRPr="00EA2DB8">
        <w:rPr>
          <w:rFonts w:ascii="Arial" w:eastAsia="Times New Roman" w:hAnsi="Arial" w:cs="Arial"/>
          <w:lang w:eastAsia="de-DE"/>
        </w:rPr>
        <w:t xml:space="preserve">Frankfurt University </w:t>
      </w:r>
      <w:proofErr w:type="spellStart"/>
      <w:r w:rsidR="00B34385" w:rsidRPr="00EA2DB8">
        <w:rPr>
          <w:rFonts w:ascii="Arial" w:eastAsia="Times New Roman" w:hAnsi="Arial" w:cs="Arial"/>
          <w:lang w:eastAsia="de-DE"/>
        </w:rPr>
        <w:t>of</w:t>
      </w:r>
      <w:proofErr w:type="spellEnd"/>
      <w:r w:rsidR="00B34385" w:rsidRPr="00EA2DB8">
        <w:rPr>
          <w:rFonts w:ascii="Arial" w:eastAsia="Times New Roman" w:hAnsi="Arial" w:cs="Arial"/>
          <w:lang w:eastAsia="de-DE"/>
        </w:rPr>
        <w:t xml:space="preserve"> Applied Sciences</w:t>
      </w:r>
      <w:r w:rsidR="00FF76ED" w:rsidRPr="00EA2DB8">
        <w:rPr>
          <w:rFonts w:ascii="Arial" w:eastAsia="Times New Roman" w:hAnsi="Arial" w:cs="Arial"/>
          <w:lang w:eastAsia="de-DE"/>
        </w:rPr>
        <w:t xml:space="preserve">), </w:t>
      </w:r>
      <w:r w:rsidR="00B34385" w:rsidRPr="00EA2DB8">
        <w:rPr>
          <w:rFonts w:ascii="Arial" w:eastAsia="Times New Roman" w:hAnsi="Arial" w:cs="Arial"/>
          <w:lang w:eastAsia="de-DE"/>
        </w:rPr>
        <w:t>Camillo Huber-Braun</w:t>
      </w:r>
      <w:r w:rsidR="00FF76ED" w:rsidRPr="00EA2DB8">
        <w:rPr>
          <w:rFonts w:ascii="Arial" w:eastAsia="Times New Roman" w:hAnsi="Arial" w:cs="Arial"/>
          <w:lang w:eastAsia="de-DE"/>
        </w:rPr>
        <w:t xml:space="preserve"> (</w:t>
      </w:r>
      <w:r w:rsidR="00B34385" w:rsidRPr="00EA2DB8">
        <w:rPr>
          <w:rFonts w:ascii="Arial" w:eastAsia="Times New Roman" w:hAnsi="Arial" w:cs="Arial"/>
          <w:lang w:eastAsia="de-DE"/>
        </w:rPr>
        <w:t>Leiter des Stadtplanungsamtes Wiesbaden</w:t>
      </w:r>
      <w:r w:rsidR="00FF76ED" w:rsidRPr="00EA2DB8">
        <w:rPr>
          <w:rFonts w:ascii="Arial" w:eastAsia="Times New Roman" w:hAnsi="Arial" w:cs="Arial"/>
          <w:lang w:eastAsia="de-DE"/>
        </w:rPr>
        <w:t xml:space="preserve">), </w:t>
      </w:r>
      <w:r w:rsidR="00B34385" w:rsidRPr="00EA2DB8">
        <w:rPr>
          <w:rFonts w:ascii="Arial" w:eastAsia="Times New Roman" w:hAnsi="Arial" w:cs="Arial"/>
          <w:lang w:eastAsia="de-DE"/>
        </w:rPr>
        <w:t>Stephan Kuger</w:t>
      </w:r>
      <w:r w:rsidR="00FF76ED" w:rsidRPr="00EA2DB8">
        <w:rPr>
          <w:rFonts w:ascii="Arial" w:eastAsia="Times New Roman" w:hAnsi="Arial" w:cs="Arial"/>
          <w:lang w:eastAsia="de-DE"/>
        </w:rPr>
        <w:t xml:space="preserve"> (</w:t>
      </w:r>
      <w:r w:rsidR="00B34385" w:rsidRPr="00EA2DB8">
        <w:rPr>
          <w:rFonts w:ascii="Arial" w:eastAsia="Times New Roman" w:hAnsi="Arial" w:cs="Arial"/>
          <w:lang w:eastAsia="de-DE"/>
        </w:rPr>
        <w:t>Projektentwicklung &amp; Akquisition,</w:t>
      </w:r>
      <w:r w:rsidR="00FF76ED" w:rsidRPr="00EA2DB8">
        <w:rPr>
          <w:rFonts w:ascii="Arial" w:eastAsia="Times New Roman" w:hAnsi="Arial" w:cs="Arial"/>
          <w:lang w:eastAsia="de-DE"/>
        </w:rPr>
        <w:t xml:space="preserve"> </w:t>
      </w:r>
      <w:r w:rsidR="003E4AC5">
        <w:rPr>
          <w:rFonts w:ascii="Arial" w:eastAsia="Times New Roman" w:hAnsi="Arial" w:cs="Arial"/>
          <w:lang w:eastAsia="de-DE"/>
        </w:rPr>
        <w:t>NHW</w:t>
      </w:r>
      <w:r w:rsidR="003748FD">
        <w:rPr>
          <w:rFonts w:ascii="Arial" w:eastAsia="Times New Roman" w:hAnsi="Arial" w:cs="Arial"/>
          <w:lang w:eastAsia="de-DE"/>
        </w:rPr>
        <w:t>)</w:t>
      </w:r>
      <w:r w:rsidR="000F168E">
        <w:rPr>
          <w:rFonts w:ascii="Arial" w:eastAsia="Times New Roman" w:hAnsi="Arial" w:cs="Arial"/>
          <w:lang w:eastAsia="de-DE"/>
        </w:rPr>
        <w:t xml:space="preserve"> </w:t>
      </w:r>
      <w:r w:rsidR="00B9262D" w:rsidRPr="00EA2DB8">
        <w:rPr>
          <w:rFonts w:ascii="Arial" w:hAnsi="Arial" w:cs="Arial"/>
        </w:rPr>
        <w:t xml:space="preserve">traf ihre Entscheidung nach </w:t>
      </w:r>
      <w:r w:rsidR="003A19C8" w:rsidRPr="00EA2DB8">
        <w:rPr>
          <w:rFonts w:ascii="Arial" w:hAnsi="Arial" w:cs="Arial"/>
        </w:rPr>
        <w:t>intensiver Beratung</w:t>
      </w:r>
      <w:r w:rsidR="00B9262D" w:rsidRPr="00EA2DB8">
        <w:rPr>
          <w:rFonts w:ascii="Arial" w:hAnsi="Arial" w:cs="Arial"/>
        </w:rPr>
        <w:t xml:space="preserve">. </w:t>
      </w:r>
      <w:r w:rsidR="00E23CAE" w:rsidRPr="00EA2DB8">
        <w:rPr>
          <w:rFonts w:ascii="Arial" w:hAnsi="Arial" w:cs="Arial"/>
        </w:rPr>
        <w:lastRenderedPageBreak/>
        <w:t xml:space="preserve">Insgesamt </w:t>
      </w:r>
      <w:r w:rsidR="00C43E3E" w:rsidRPr="00EA2DB8">
        <w:rPr>
          <w:rFonts w:ascii="Arial" w:hAnsi="Arial" w:cs="Arial"/>
        </w:rPr>
        <w:t xml:space="preserve">wurden </w:t>
      </w:r>
      <w:r w:rsidR="009000A5" w:rsidRPr="00EA2DB8">
        <w:rPr>
          <w:rFonts w:ascii="Arial" w:hAnsi="Arial" w:cs="Arial"/>
        </w:rPr>
        <w:t>19 Arbeiten eingereicht, die gleichzeitig auch die Bachelor</w:t>
      </w:r>
      <w:r w:rsidR="00D87029">
        <w:rPr>
          <w:rFonts w:ascii="Arial" w:hAnsi="Arial" w:cs="Arial"/>
        </w:rPr>
        <w:t xml:space="preserve">arbeiten und Masterentwürfe </w:t>
      </w:r>
      <w:r w:rsidR="00EA2DB8">
        <w:rPr>
          <w:rFonts w:ascii="Arial" w:hAnsi="Arial" w:cs="Arial"/>
        </w:rPr>
        <w:t xml:space="preserve">der Studierenden </w:t>
      </w:r>
      <w:r w:rsidR="00D87029">
        <w:rPr>
          <w:rFonts w:ascii="Arial" w:hAnsi="Arial" w:cs="Arial"/>
        </w:rPr>
        <w:t>sind</w:t>
      </w:r>
      <w:r w:rsidR="009000A5" w:rsidRPr="00EA2DB8">
        <w:rPr>
          <w:rFonts w:ascii="Arial" w:hAnsi="Arial" w:cs="Arial"/>
        </w:rPr>
        <w:t xml:space="preserve">. </w:t>
      </w:r>
    </w:p>
    <w:p w14:paraId="1FD4737B" w14:textId="77777777" w:rsidR="00B20875" w:rsidRPr="00EA2DB8" w:rsidRDefault="00B20875" w:rsidP="008306D3">
      <w:pPr>
        <w:spacing w:line="360" w:lineRule="auto"/>
        <w:jc w:val="both"/>
        <w:rPr>
          <w:rFonts w:ascii="Arial" w:hAnsi="Arial" w:cs="Arial"/>
        </w:rPr>
      </w:pPr>
    </w:p>
    <w:p w14:paraId="775FC2A1" w14:textId="2D2A036F" w:rsidR="00927DCA" w:rsidRPr="00EA2DB8" w:rsidRDefault="004573A2" w:rsidP="008306D3">
      <w:pPr>
        <w:spacing w:line="360" w:lineRule="auto"/>
        <w:jc w:val="both"/>
        <w:rPr>
          <w:rFonts w:ascii="Arial" w:hAnsi="Arial" w:cs="Arial"/>
        </w:rPr>
      </w:pPr>
      <w:r w:rsidRPr="00EA2DB8">
        <w:rPr>
          <w:rFonts w:ascii="Arial" w:hAnsi="Arial" w:cs="Arial"/>
        </w:rPr>
        <w:t>„</w:t>
      </w:r>
      <w:r w:rsidR="00223312" w:rsidRPr="00EA2DB8">
        <w:rPr>
          <w:rFonts w:ascii="Arial" w:hAnsi="Arial" w:cs="Arial"/>
        </w:rPr>
        <w:t>Die Wohnungsbaubranche muss auf aktuelle Anforderungen und Veränderungen reagieren, die der hohe Wohnungsdruck und die aktuelle Lage mit sich bringen. Dafür benötigen wir neben der Erfahrung und Kompetenz, die wir uns über Jahrzehnte angeeignet haben, auch frischen Wind und neue, kreative Ideen. Insofern freut es mich sehr, dass wir die über Jahre bewährte Zusammenarbeit mit der TU Darmstadt fortsetzen können</w:t>
      </w:r>
      <w:r w:rsidRPr="00EA2DB8">
        <w:rPr>
          <w:rFonts w:ascii="Arial" w:hAnsi="Arial" w:cs="Arial"/>
        </w:rPr>
        <w:t xml:space="preserve">“, </w:t>
      </w:r>
      <w:r w:rsidR="00CC30ED" w:rsidRPr="00EA2DB8">
        <w:rPr>
          <w:rFonts w:ascii="Arial" w:hAnsi="Arial" w:cs="Arial"/>
        </w:rPr>
        <w:t xml:space="preserve">sagte NHW-Geschäftsführerin </w:t>
      </w:r>
      <w:r w:rsidRPr="00EA2DB8">
        <w:rPr>
          <w:rFonts w:ascii="Arial" w:hAnsi="Arial" w:cs="Arial"/>
        </w:rPr>
        <w:t xml:space="preserve">und Jurymitglied </w:t>
      </w:r>
      <w:r w:rsidR="00B9262D" w:rsidRPr="00EA2DB8">
        <w:rPr>
          <w:rFonts w:ascii="Arial" w:hAnsi="Arial" w:cs="Arial"/>
        </w:rPr>
        <w:t>Monika Fontaine-Kretschmer</w:t>
      </w:r>
      <w:r w:rsidR="00CC30ED" w:rsidRPr="00EA2DB8">
        <w:rPr>
          <w:rFonts w:ascii="Arial" w:hAnsi="Arial" w:cs="Arial"/>
        </w:rPr>
        <w:t xml:space="preserve"> bei der feierlichen Preisverleihung i</w:t>
      </w:r>
      <w:r w:rsidR="008306D3">
        <w:rPr>
          <w:rFonts w:ascii="Arial" w:hAnsi="Arial" w:cs="Arial"/>
        </w:rPr>
        <w:t>n der Galerie des Fachbereichs de</w:t>
      </w:r>
      <w:r w:rsidR="00CC30ED" w:rsidRPr="00EA2DB8">
        <w:rPr>
          <w:rFonts w:ascii="Arial" w:hAnsi="Arial" w:cs="Arial"/>
        </w:rPr>
        <w:t xml:space="preserve">r </w:t>
      </w:r>
      <w:r w:rsidR="008306D3">
        <w:rPr>
          <w:rFonts w:ascii="Arial" w:hAnsi="Arial" w:cs="Arial"/>
        </w:rPr>
        <w:t xml:space="preserve">Technischen </w:t>
      </w:r>
      <w:r w:rsidR="00CC30ED" w:rsidRPr="00EA2DB8">
        <w:rPr>
          <w:rFonts w:ascii="Arial" w:hAnsi="Arial" w:cs="Arial"/>
        </w:rPr>
        <w:t>Universität</w:t>
      </w:r>
      <w:r w:rsidR="008306D3">
        <w:rPr>
          <w:rFonts w:ascii="Arial" w:hAnsi="Arial" w:cs="Arial"/>
        </w:rPr>
        <w:t xml:space="preserve"> Darmstadt</w:t>
      </w:r>
      <w:r w:rsidR="00CC30ED" w:rsidRPr="00EA2DB8">
        <w:rPr>
          <w:rFonts w:ascii="Arial" w:hAnsi="Arial" w:cs="Arial"/>
        </w:rPr>
        <w:t>.</w:t>
      </w:r>
      <w:r w:rsidRPr="00EA2DB8">
        <w:rPr>
          <w:rFonts w:ascii="Arial" w:hAnsi="Arial" w:cs="Arial"/>
        </w:rPr>
        <w:t xml:space="preserve"> „</w:t>
      </w:r>
      <w:r w:rsidR="00E40EED" w:rsidRPr="00EA2DB8">
        <w:rPr>
          <w:rFonts w:ascii="Arial" w:hAnsi="Arial" w:cs="Arial"/>
        </w:rPr>
        <w:t>Die Schaffung von nachhaltigen Stadtquartieren, die Räume des Wohnens und Arbeitens miteinander verbinden</w:t>
      </w:r>
      <w:r w:rsidR="001E2699" w:rsidRPr="00EA2DB8">
        <w:rPr>
          <w:rFonts w:ascii="Arial" w:hAnsi="Arial" w:cs="Arial"/>
        </w:rPr>
        <w:t>,</w:t>
      </w:r>
      <w:r w:rsidR="00E40EED" w:rsidRPr="00EA2DB8">
        <w:rPr>
          <w:rFonts w:ascii="Arial" w:hAnsi="Arial" w:cs="Arial"/>
        </w:rPr>
        <w:t xml:space="preserve"> ist eine wichtige Aufgabe unserer Zeit</w:t>
      </w:r>
      <w:r w:rsidR="00041346" w:rsidRPr="00EA2DB8">
        <w:rPr>
          <w:rFonts w:ascii="Arial" w:hAnsi="Arial" w:cs="Arial"/>
        </w:rPr>
        <w:t>.</w:t>
      </w:r>
      <w:r w:rsidR="001E2699" w:rsidRPr="00EA2DB8">
        <w:rPr>
          <w:rFonts w:ascii="Arial" w:hAnsi="Arial" w:cs="Arial"/>
        </w:rPr>
        <w:t xml:space="preserve"> Ziel der </w:t>
      </w:r>
      <w:r w:rsidR="000951F7" w:rsidRPr="00EA2DB8">
        <w:rPr>
          <w:rFonts w:ascii="Arial" w:hAnsi="Arial" w:cs="Arial"/>
        </w:rPr>
        <w:t>Aufgabenstellung</w:t>
      </w:r>
      <w:r w:rsidR="00E40EED" w:rsidRPr="00EA2DB8">
        <w:rPr>
          <w:rFonts w:ascii="Arial" w:hAnsi="Arial" w:cs="Arial"/>
        </w:rPr>
        <w:t xml:space="preserve"> für d</w:t>
      </w:r>
      <w:r w:rsidR="00223312" w:rsidRPr="00EA2DB8">
        <w:rPr>
          <w:rFonts w:ascii="Arial" w:hAnsi="Arial" w:cs="Arial"/>
        </w:rPr>
        <w:t xml:space="preserve">ie Siedlung Klarenthal </w:t>
      </w:r>
      <w:r w:rsidR="001E2699" w:rsidRPr="00EA2DB8">
        <w:rPr>
          <w:rFonts w:ascii="Arial" w:hAnsi="Arial" w:cs="Arial"/>
        </w:rPr>
        <w:t xml:space="preserve">war es daher, hierzu Lösungsvorschläge zu entwickeln, die </w:t>
      </w:r>
      <w:r w:rsidR="00E40EED" w:rsidRPr="00EA2DB8">
        <w:rPr>
          <w:rFonts w:ascii="Arial" w:hAnsi="Arial" w:cs="Arial"/>
        </w:rPr>
        <w:t xml:space="preserve">auf eindrucksvolle Weise </w:t>
      </w:r>
      <w:r w:rsidR="007C7092" w:rsidRPr="00EA2DB8">
        <w:rPr>
          <w:rFonts w:ascii="Arial" w:hAnsi="Arial" w:cs="Arial"/>
        </w:rPr>
        <w:t xml:space="preserve">verschiedene </w:t>
      </w:r>
      <w:r w:rsidR="001E2699" w:rsidRPr="00EA2DB8">
        <w:rPr>
          <w:rFonts w:ascii="Arial" w:hAnsi="Arial" w:cs="Arial"/>
        </w:rPr>
        <w:t>Umsetzungsmöglichkeiten aufzeigen – und das ist wirklich gut gelungen</w:t>
      </w:r>
      <w:r w:rsidR="00041346" w:rsidRPr="00EA2DB8">
        <w:rPr>
          <w:rFonts w:ascii="Arial" w:hAnsi="Arial" w:cs="Arial"/>
        </w:rPr>
        <w:t>.“</w:t>
      </w:r>
    </w:p>
    <w:p w14:paraId="21B6CD8A" w14:textId="77777777" w:rsidR="00927DCA" w:rsidRPr="00EA2DB8" w:rsidRDefault="00927DCA" w:rsidP="008306D3">
      <w:pPr>
        <w:spacing w:line="360" w:lineRule="auto"/>
        <w:ind w:right="1134"/>
        <w:jc w:val="both"/>
        <w:rPr>
          <w:rFonts w:ascii="Arial" w:hAnsi="Arial" w:cs="Arial"/>
        </w:rPr>
      </w:pPr>
    </w:p>
    <w:p w14:paraId="524494BE" w14:textId="4CB77961" w:rsidR="00CC30ED" w:rsidRPr="00EA2DB8" w:rsidRDefault="006C0B1F" w:rsidP="008306D3">
      <w:pPr>
        <w:spacing w:line="360" w:lineRule="auto"/>
        <w:jc w:val="both"/>
        <w:rPr>
          <w:rFonts w:ascii="Arial" w:hAnsi="Arial" w:cs="Arial"/>
        </w:rPr>
      </w:pPr>
      <w:r w:rsidRPr="00EA2DB8">
        <w:rPr>
          <w:rFonts w:ascii="Arial" w:hAnsi="Arial" w:cs="Arial"/>
        </w:rPr>
        <w:t>„</w:t>
      </w:r>
      <w:r w:rsidR="00223312" w:rsidRPr="00EA2DB8">
        <w:rPr>
          <w:rFonts w:ascii="Arial" w:eastAsia="Times New Roman" w:hAnsi="Arial" w:cs="Arial"/>
          <w:lang w:eastAsia="de-DE"/>
        </w:rPr>
        <w:t>Der Ernst-May-Preis soll im Geiste des sozial orientierten Wohnungs-, Siedlungs- und Städtebaus die fachliche und politische Auseinandersetzung mit neuen Aufgabenstellungen fördern und das Gespräch zwischen Praxis und Wissenschaft beleben. Unternehmen und Hochschule bemühen sich, den Preis mit aktuellen Themen und Fragestellungen aus Architektur und Städtebau zu verbinden.</w:t>
      </w:r>
      <w:r w:rsidRPr="00EA2DB8">
        <w:rPr>
          <w:rFonts w:ascii="Arial" w:hAnsi="Arial" w:cs="Arial"/>
        </w:rPr>
        <w:t>“</w:t>
      </w:r>
      <w:r w:rsidR="00293922" w:rsidRPr="00EA2DB8">
        <w:rPr>
          <w:rFonts w:ascii="Arial" w:hAnsi="Arial" w:cs="Arial"/>
        </w:rPr>
        <w:t xml:space="preserve"> </w:t>
      </w:r>
      <w:r w:rsidRPr="00EA2DB8">
        <w:rPr>
          <w:rFonts w:ascii="Arial" w:hAnsi="Arial" w:cs="Arial"/>
        </w:rPr>
        <w:t xml:space="preserve">Das </w:t>
      </w:r>
      <w:r w:rsidR="00DA2F61" w:rsidRPr="00EA2DB8">
        <w:rPr>
          <w:rFonts w:ascii="Arial" w:hAnsi="Arial" w:cs="Arial"/>
        </w:rPr>
        <w:t xml:space="preserve">von </w:t>
      </w:r>
      <w:r w:rsidR="00EA2DB8">
        <w:rPr>
          <w:rFonts w:ascii="Arial" w:hAnsi="Arial" w:cs="Arial"/>
        </w:rPr>
        <w:t xml:space="preserve">Professorin Audrey Shimomura </w:t>
      </w:r>
      <w:r w:rsidR="00DA2F61" w:rsidRPr="00EA2DB8">
        <w:rPr>
          <w:rFonts w:ascii="Arial" w:hAnsi="Arial" w:cs="Arial"/>
        </w:rPr>
        <w:t xml:space="preserve">geleitete </w:t>
      </w:r>
      <w:r w:rsidRPr="00EA2DB8">
        <w:rPr>
          <w:rFonts w:ascii="Arial" w:hAnsi="Arial" w:cs="Arial"/>
        </w:rPr>
        <w:t xml:space="preserve">Fachgebiet Entwerfen und </w:t>
      </w:r>
      <w:r w:rsidR="00D87029">
        <w:rPr>
          <w:rFonts w:ascii="Arial" w:hAnsi="Arial" w:cs="Arial"/>
        </w:rPr>
        <w:t>Wohnungsbau</w:t>
      </w:r>
      <w:r w:rsidR="00DA2F61" w:rsidRPr="00EA2DB8">
        <w:rPr>
          <w:rFonts w:ascii="Arial" w:hAnsi="Arial" w:cs="Arial"/>
        </w:rPr>
        <w:t xml:space="preserve"> </w:t>
      </w:r>
      <w:r w:rsidRPr="00EA2DB8">
        <w:rPr>
          <w:rFonts w:ascii="Arial" w:hAnsi="Arial" w:cs="Arial"/>
        </w:rPr>
        <w:t xml:space="preserve">hat den diesjährigen </w:t>
      </w:r>
      <w:r w:rsidR="00223312" w:rsidRPr="00EA2DB8">
        <w:rPr>
          <w:rFonts w:ascii="Arial" w:hAnsi="Arial" w:cs="Arial"/>
        </w:rPr>
        <w:t>Ernst-May</w:t>
      </w:r>
      <w:r w:rsidRPr="00EA2DB8">
        <w:rPr>
          <w:rFonts w:ascii="Arial" w:hAnsi="Arial" w:cs="Arial"/>
        </w:rPr>
        <w:t xml:space="preserve">-Preis </w:t>
      </w:r>
      <w:r w:rsidR="00BF7054" w:rsidRPr="00EA2DB8">
        <w:rPr>
          <w:rFonts w:ascii="Arial" w:hAnsi="Arial" w:cs="Arial"/>
        </w:rPr>
        <w:t xml:space="preserve">ausgelobt und das Thema in Abstimmung mit der </w:t>
      </w:r>
      <w:r w:rsidR="00C942F8" w:rsidRPr="00EA2DB8">
        <w:rPr>
          <w:rFonts w:ascii="Arial" w:hAnsi="Arial" w:cs="Arial"/>
        </w:rPr>
        <w:t>NHW</w:t>
      </w:r>
      <w:r w:rsidR="00BF7054" w:rsidRPr="00EA2DB8">
        <w:rPr>
          <w:rFonts w:ascii="Arial" w:hAnsi="Arial" w:cs="Arial"/>
        </w:rPr>
        <w:t xml:space="preserve"> herausgegeben.</w:t>
      </w:r>
      <w:r w:rsidR="00C942F8" w:rsidRPr="00EA2DB8">
        <w:rPr>
          <w:rFonts w:ascii="Arial" w:hAnsi="Arial" w:cs="Arial"/>
        </w:rPr>
        <w:t xml:space="preserve"> </w:t>
      </w:r>
      <w:r w:rsidR="00BF7054" w:rsidRPr="00EA2DB8">
        <w:rPr>
          <w:rFonts w:ascii="Arial" w:hAnsi="Arial" w:cs="Arial"/>
        </w:rPr>
        <w:t xml:space="preserve">„Es ist ein breites Feld von </w:t>
      </w:r>
      <w:r w:rsidR="00BF7054" w:rsidRPr="00D74AE8">
        <w:rPr>
          <w:rFonts w:ascii="Arial" w:hAnsi="Arial" w:cs="Arial"/>
        </w:rPr>
        <w:t>architektonischen Lösungen</w:t>
      </w:r>
      <w:r w:rsidR="00BF7054" w:rsidRPr="00EA2DB8">
        <w:rPr>
          <w:rFonts w:ascii="Arial" w:hAnsi="Arial" w:cs="Arial"/>
        </w:rPr>
        <w:t xml:space="preserve"> entstanden, die sich konsequent dem Quartier</w:t>
      </w:r>
      <w:r w:rsidR="00D74AE8">
        <w:rPr>
          <w:rFonts w:ascii="Arial" w:hAnsi="Arial" w:cs="Arial"/>
        </w:rPr>
        <w:t xml:space="preserve"> und den Wohnkonzepten</w:t>
      </w:r>
      <w:r w:rsidR="00BF7054" w:rsidRPr="00EA2DB8">
        <w:rPr>
          <w:rFonts w:ascii="Arial" w:hAnsi="Arial" w:cs="Arial"/>
        </w:rPr>
        <w:t xml:space="preserve"> von </w:t>
      </w:r>
      <w:r w:rsidR="003748FD">
        <w:rPr>
          <w:rFonts w:ascii="Arial" w:hAnsi="Arial" w:cs="Arial"/>
        </w:rPr>
        <w:t>m</w:t>
      </w:r>
      <w:r w:rsidR="00BF7054" w:rsidRPr="00EA2DB8">
        <w:rPr>
          <w:rFonts w:ascii="Arial" w:hAnsi="Arial" w:cs="Arial"/>
        </w:rPr>
        <w:t xml:space="preserve">orgen widmen. Ich </w:t>
      </w:r>
      <w:r w:rsidR="00BF7054" w:rsidRPr="00EA2DB8">
        <w:rPr>
          <w:rFonts w:ascii="Arial" w:hAnsi="Arial" w:cs="Arial"/>
        </w:rPr>
        <w:lastRenderedPageBreak/>
        <w:t xml:space="preserve">danke allen </w:t>
      </w:r>
      <w:proofErr w:type="spellStart"/>
      <w:r w:rsidR="00F763BC" w:rsidRPr="00F763BC">
        <w:rPr>
          <w:rFonts w:ascii="Arial" w:hAnsi="Arial" w:cs="Arial"/>
        </w:rPr>
        <w:t>Teilnehmer:innen</w:t>
      </w:r>
      <w:proofErr w:type="spellEnd"/>
      <w:r w:rsidR="00BF7054" w:rsidRPr="00EA2DB8">
        <w:rPr>
          <w:rFonts w:ascii="Arial" w:hAnsi="Arial" w:cs="Arial"/>
        </w:rPr>
        <w:t xml:space="preserve"> für ihre herausragenden Arbeiten, gratuliere den Studierenden und danke der NHW für ihre Unterstützung.“</w:t>
      </w:r>
    </w:p>
    <w:p w14:paraId="3C4E0B96" w14:textId="77777777" w:rsidR="00B20875" w:rsidRPr="00EA2DB8" w:rsidRDefault="00B20875" w:rsidP="008306D3">
      <w:pPr>
        <w:spacing w:line="360" w:lineRule="auto"/>
        <w:ind w:right="1134"/>
        <w:jc w:val="both"/>
        <w:rPr>
          <w:rFonts w:ascii="Arial" w:hAnsi="Arial" w:cs="Arial"/>
        </w:rPr>
      </w:pPr>
    </w:p>
    <w:p w14:paraId="0C4B77E9" w14:textId="24EB7460" w:rsidR="003D6AC4" w:rsidRPr="00EA2DB8" w:rsidRDefault="003D6AC4" w:rsidP="008306D3">
      <w:pPr>
        <w:spacing w:line="360" w:lineRule="auto"/>
        <w:ind w:right="1134"/>
        <w:jc w:val="both"/>
        <w:rPr>
          <w:rFonts w:ascii="Arial" w:hAnsi="Arial" w:cs="Arial"/>
          <w:b/>
        </w:rPr>
      </w:pPr>
      <w:r w:rsidRPr="00EA2DB8">
        <w:rPr>
          <w:rFonts w:ascii="Arial" w:hAnsi="Arial" w:cs="Arial"/>
          <w:b/>
        </w:rPr>
        <w:t xml:space="preserve">Gesucht: Ideen für </w:t>
      </w:r>
      <w:r w:rsidR="00121520" w:rsidRPr="00EA2DB8">
        <w:rPr>
          <w:rFonts w:ascii="Arial" w:hAnsi="Arial" w:cs="Arial"/>
          <w:b/>
        </w:rPr>
        <w:t>die Großwohnsiedlung Wiesbaden-Klarenthal</w:t>
      </w:r>
    </w:p>
    <w:p w14:paraId="5DA7945E" w14:textId="0A1FDE0F" w:rsidR="00E66492" w:rsidRPr="00EA2DB8" w:rsidRDefault="008D2BA6" w:rsidP="008306D3">
      <w:pPr>
        <w:spacing w:line="360" w:lineRule="auto"/>
        <w:jc w:val="both"/>
        <w:rPr>
          <w:rFonts w:ascii="Arial" w:hAnsi="Arial" w:cs="Arial"/>
        </w:rPr>
      </w:pPr>
      <w:r w:rsidRPr="00EA2DB8">
        <w:rPr>
          <w:rFonts w:ascii="Arial" w:hAnsi="Arial" w:cs="Arial"/>
        </w:rPr>
        <w:t xml:space="preserve">Der </w:t>
      </w:r>
      <w:proofErr w:type="spellStart"/>
      <w:r w:rsidRPr="00EA2DB8">
        <w:rPr>
          <w:rFonts w:ascii="Arial" w:hAnsi="Arial" w:cs="Arial"/>
        </w:rPr>
        <w:t>WohnJoker</w:t>
      </w:r>
      <w:proofErr w:type="spellEnd"/>
      <w:r w:rsidRPr="00EA2DB8">
        <w:rPr>
          <w:rFonts w:ascii="Arial" w:hAnsi="Arial" w:cs="Arial"/>
        </w:rPr>
        <w:t xml:space="preserve"> soll als neues Gebäude frische Impulse für die Bestände in der Großwohnsiedlung Klarenthal der NHW liefern. Im Idealfall verbindet er unterschiedliche Arten der Nutzung in einer flexiblen, hierarchielosen Struktur, vereint also z.B. flexibles, multifunktionales Wohnen mit nachbarschaftlichen sowie öffentlichen Angeboten unter einem Dach. Auf diese Weise soll eine </w:t>
      </w:r>
      <w:r w:rsidR="0048668F">
        <w:rPr>
          <w:rFonts w:ascii="Arial" w:hAnsi="Arial" w:cs="Arial"/>
        </w:rPr>
        <w:t>innovative</w:t>
      </w:r>
      <w:r w:rsidRPr="00EA2DB8">
        <w:rPr>
          <w:rFonts w:ascii="Arial" w:hAnsi="Arial" w:cs="Arial"/>
        </w:rPr>
        <w:t xml:space="preserve"> Struktur entstehen, die neue Modelle des Zusammenlebens zulässt und vieles von dem bietet, was über die Erfüllung der primären Wohnbedürfnisse hinausgeht.</w:t>
      </w:r>
      <w:r w:rsidR="00EA2DB8" w:rsidRPr="00EA2DB8">
        <w:rPr>
          <w:rFonts w:ascii="Arial" w:hAnsi="Arial" w:cs="Arial"/>
        </w:rPr>
        <w:t xml:space="preserve"> Der </w:t>
      </w:r>
      <w:proofErr w:type="spellStart"/>
      <w:r w:rsidR="009000A5" w:rsidRPr="000F168E">
        <w:rPr>
          <w:rFonts w:ascii="Arial" w:hAnsi="Arial" w:cs="Arial"/>
        </w:rPr>
        <w:t>WohnJoker</w:t>
      </w:r>
      <w:proofErr w:type="spellEnd"/>
      <w:r w:rsidR="009000A5" w:rsidRPr="000F168E">
        <w:rPr>
          <w:rFonts w:ascii="Arial" w:hAnsi="Arial" w:cs="Arial"/>
        </w:rPr>
        <w:t xml:space="preserve"> schafft</w:t>
      </w:r>
      <w:r w:rsidR="009000A5" w:rsidRPr="00EA2DB8">
        <w:rPr>
          <w:rFonts w:ascii="Arial" w:hAnsi="Arial" w:cs="Arial"/>
        </w:rPr>
        <w:t xml:space="preserve"> Atmosphäre und Wohnraum für </w:t>
      </w:r>
      <w:r w:rsidR="004D32C6">
        <w:rPr>
          <w:rFonts w:ascii="Arial" w:hAnsi="Arial" w:cs="Arial"/>
        </w:rPr>
        <w:t>a</w:t>
      </w:r>
      <w:r w:rsidR="009000A5" w:rsidRPr="00EA2DB8">
        <w:rPr>
          <w:rFonts w:ascii="Arial" w:hAnsi="Arial" w:cs="Arial"/>
        </w:rPr>
        <w:t xml:space="preserve">lle </w:t>
      </w:r>
      <w:r w:rsidR="003748FD">
        <w:rPr>
          <w:rFonts w:ascii="Arial" w:hAnsi="Arial" w:cs="Arial"/>
        </w:rPr>
        <w:t>– „</w:t>
      </w:r>
      <w:r w:rsidR="009000A5" w:rsidRPr="00EA2DB8">
        <w:rPr>
          <w:rFonts w:ascii="Arial" w:hAnsi="Arial" w:cs="Arial"/>
        </w:rPr>
        <w:t>soziale Energie“ wird sichtbar und potenziert.</w:t>
      </w:r>
      <w:r w:rsidR="00EA2DB8" w:rsidRPr="00EA2DB8">
        <w:rPr>
          <w:rFonts w:ascii="Arial" w:hAnsi="Arial" w:cs="Arial"/>
        </w:rPr>
        <w:t xml:space="preserve"> </w:t>
      </w:r>
      <w:r w:rsidR="009000A5" w:rsidRPr="00EA2DB8">
        <w:rPr>
          <w:rFonts w:ascii="Arial" w:hAnsi="Arial" w:cs="Arial"/>
        </w:rPr>
        <w:t>In Kooperation zwischen dem Fachgebiet Entwerfen und Wohnungsbau der TU Darmstadt, Prof</w:t>
      </w:r>
      <w:r w:rsidR="00D74AE8">
        <w:rPr>
          <w:rFonts w:ascii="Arial" w:hAnsi="Arial" w:cs="Arial"/>
        </w:rPr>
        <w:t>essorin</w:t>
      </w:r>
      <w:r w:rsidR="009000A5" w:rsidRPr="00EA2DB8">
        <w:rPr>
          <w:rFonts w:ascii="Arial" w:hAnsi="Arial" w:cs="Arial"/>
        </w:rPr>
        <w:t xml:space="preserve"> Audrey Shimomura und der Unternehmensgruppe Nassauische Heimstätte I Wohnstadt wurden die Studierenden innerhalb dieser </w:t>
      </w:r>
      <w:r w:rsidR="004D32C6">
        <w:rPr>
          <w:rFonts w:ascii="Arial" w:hAnsi="Arial" w:cs="Arial"/>
        </w:rPr>
        <w:t>„</w:t>
      </w:r>
      <w:r w:rsidR="009000A5" w:rsidRPr="00EA2DB8">
        <w:rPr>
          <w:rFonts w:ascii="Arial" w:hAnsi="Arial" w:cs="Arial"/>
        </w:rPr>
        <w:t xml:space="preserve">Versuchsaufstellung" aufgefordert, sich mit der Typologie der Großwohnsiedlung in Wechselwirkung mit den aktuellen Fragen unserer Zeit auseinanderzusetzen und in ihrem Entwurf für einen </w:t>
      </w:r>
      <w:proofErr w:type="spellStart"/>
      <w:r w:rsidR="009000A5" w:rsidRPr="00052939">
        <w:rPr>
          <w:rFonts w:ascii="Arial" w:hAnsi="Arial" w:cs="Arial"/>
        </w:rPr>
        <w:t>WohnJoker</w:t>
      </w:r>
      <w:proofErr w:type="spellEnd"/>
      <w:r w:rsidR="00685DCD">
        <w:rPr>
          <w:rFonts w:ascii="Arial" w:hAnsi="Arial" w:cs="Arial"/>
        </w:rPr>
        <w:t xml:space="preserve"> </w:t>
      </w:r>
      <w:r w:rsidR="009000A5" w:rsidRPr="00EA2DB8">
        <w:rPr>
          <w:rFonts w:ascii="Arial" w:hAnsi="Arial" w:cs="Arial"/>
        </w:rPr>
        <w:t xml:space="preserve">zu reflektieren. </w:t>
      </w:r>
    </w:p>
    <w:p w14:paraId="0ECC4D47" w14:textId="77777777" w:rsidR="008D2BA6" w:rsidRPr="00EA2DB8" w:rsidRDefault="008D2BA6" w:rsidP="008306D3">
      <w:pPr>
        <w:overflowPunct w:val="0"/>
        <w:autoSpaceDE w:val="0"/>
        <w:autoSpaceDN w:val="0"/>
        <w:spacing w:line="360" w:lineRule="auto"/>
        <w:jc w:val="both"/>
        <w:textAlignment w:val="baseline"/>
        <w:rPr>
          <w:rFonts w:ascii="Arial" w:hAnsi="Arial" w:cs="Arial"/>
          <w:shd w:val="clear" w:color="auto" w:fill="FFFFFF"/>
        </w:rPr>
      </w:pPr>
    </w:p>
    <w:p w14:paraId="2080017B" w14:textId="59BB5184" w:rsidR="00146F3C" w:rsidRPr="00EA2DB8" w:rsidRDefault="00B9262D" w:rsidP="008306D3">
      <w:pPr>
        <w:spacing w:line="360" w:lineRule="auto"/>
        <w:jc w:val="both"/>
        <w:rPr>
          <w:rFonts w:ascii="Arial" w:hAnsi="Arial" w:cs="Arial"/>
          <w:b/>
        </w:rPr>
      </w:pPr>
      <w:r w:rsidRPr="00EA2DB8">
        <w:rPr>
          <w:rFonts w:ascii="Arial" w:hAnsi="Arial" w:cs="Arial"/>
          <w:b/>
        </w:rPr>
        <w:t xml:space="preserve">Hintergrund: </w:t>
      </w:r>
      <w:r w:rsidR="00121520" w:rsidRPr="00EA2DB8">
        <w:rPr>
          <w:rFonts w:ascii="Arial" w:hAnsi="Arial" w:cs="Arial"/>
          <w:b/>
        </w:rPr>
        <w:t>Ernst-May</w:t>
      </w:r>
      <w:r w:rsidRPr="00EA2DB8">
        <w:rPr>
          <w:rFonts w:ascii="Arial" w:hAnsi="Arial" w:cs="Arial"/>
          <w:b/>
        </w:rPr>
        <w:t>-Preis</w:t>
      </w:r>
    </w:p>
    <w:p w14:paraId="509224BA" w14:textId="614C202C" w:rsidR="00146F3C" w:rsidRDefault="00B9262D" w:rsidP="008306D3">
      <w:pPr>
        <w:tabs>
          <w:tab w:val="left" w:pos="7088"/>
        </w:tabs>
        <w:spacing w:line="360" w:lineRule="auto"/>
        <w:jc w:val="both"/>
        <w:rPr>
          <w:rFonts w:ascii="Arial" w:hAnsi="Arial" w:cs="Arial"/>
          <w:shd w:val="clear" w:color="auto" w:fill="FFFFFF"/>
        </w:rPr>
      </w:pPr>
      <w:r w:rsidRPr="00EA2DB8">
        <w:rPr>
          <w:rFonts w:ascii="Arial" w:hAnsi="Arial" w:cs="Arial"/>
        </w:rPr>
        <w:t xml:space="preserve">Die Unterstützung junger Menschen in ihrer Ausbildung ist eine der Säulen des gesellschaftlichen Engagements der Unternehmensgruppe Nassauische Heimstätte | Wohnstadt. </w:t>
      </w:r>
      <w:r w:rsidR="007243BC" w:rsidRPr="00EA2DB8">
        <w:rPr>
          <w:rFonts w:ascii="Arial" w:hAnsi="Arial" w:cs="Arial"/>
        </w:rPr>
        <w:t>D</w:t>
      </w:r>
      <w:r w:rsidR="00DD2EBA" w:rsidRPr="00EA2DB8">
        <w:rPr>
          <w:rFonts w:ascii="Arial" w:hAnsi="Arial" w:cs="Arial"/>
        </w:rPr>
        <w:t xml:space="preserve">er </w:t>
      </w:r>
      <w:r w:rsidR="003A19C8" w:rsidRPr="00EA2DB8">
        <w:rPr>
          <w:rFonts w:ascii="Arial" w:hAnsi="Arial" w:cs="Arial"/>
        </w:rPr>
        <w:t>Ernst-May</w:t>
      </w:r>
      <w:r w:rsidR="00DD2EBA" w:rsidRPr="00EA2DB8">
        <w:rPr>
          <w:rFonts w:ascii="Arial" w:hAnsi="Arial" w:cs="Arial"/>
        </w:rPr>
        <w:t xml:space="preserve">-Preis </w:t>
      </w:r>
      <w:r w:rsidR="007243BC" w:rsidRPr="00EA2DB8">
        <w:rPr>
          <w:rFonts w:ascii="Arial" w:hAnsi="Arial" w:cs="Arial"/>
        </w:rPr>
        <w:t xml:space="preserve">wird alle zwei Jahre </w:t>
      </w:r>
      <w:r w:rsidR="006A0E2A" w:rsidRPr="00EA2DB8">
        <w:rPr>
          <w:rFonts w:ascii="Arial" w:hAnsi="Arial" w:cs="Arial"/>
        </w:rPr>
        <w:t xml:space="preserve">für Studierende der </w:t>
      </w:r>
      <w:r w:rsidR="003A19C8" w:rsidRPr="00EA2DB8">
        <w:rPr>
          <w:rFonts w:ascii="Arial" w:hAnsi="Arial" w:cs="Arial"/>
        </w:rPr>
        <w:t xml:space="preserve">Technischen </w:t>
      </w:r>
      <w:r w:rsidR="006A0E2A" w:rsidRPr="00EA2DB8">
        <w:rPr>
          <w:rFonts w:ascii="Arial" w:hAnsi="Arial" w:cs="Arial"/>
        </w:rPr>
        <w:t xml:space="preserve">Universität </w:t>
      </w:r>
      <w:r w:rsidR="003A19C8" w:rsidRPr="00EA2DB8">
        <w:rPr>
          <w:rFonts w:ascii="Arial" w:hAnsi="Arial" w:cs="Arial"/>
        </w:rPr>
        <w:t>Darmstadt</w:t>
      </w:r>
      <w:r w:rsidR="006A0E2A" w:rsidRPr="00EA2DB8">
        <w:rPr>
          <w:rFonts w:ascii="Arial" w:hAnsi="Arial" w:cs="Arial"/>
        </w:rPr>
        <w:t xml:space="preserve"> </w:t>
      </w:r>
      <w:r w:rsidR="007243BC" w:rsidRPr="00EA2DB8">
        <w:rPr>
          <w:rFonts w:ascii="Arial" w:hAnsi="Arial" w:cs="Arial"/>
        </w:rPr>
        <w:t xml:space="preserve">ausgelobt und </w:t>
      </w:r>
      <w:r w:rsidR="006A0E2A" w:rsidRPr="00EA2DB8">
        <w:rPr>
          <w:rFonts w:ascii="Arial" w:hAnsi="Arial" w:cs="Arial"/>
        </w:rPr>
        <w:t>soll im Geiste des sozial orientierten Wohnungs</w:t>
      </w:r>
      <w:r w:rsidR="00041346" w:rsidRPr="00EA2DB8">
        <w:rPr>
          <w:rFonts w:ascii="Arial" w:hAnsi="Arial" w:cs="Arial"/>
        </w:rPr>
        <w:t>-</w:t>
      </w:r>
      <w:r w:rsidR="006A0E2A" w:rsidRPr="00EA2DB8">
        <w:rPr>
          <w:rFonts w:ascii="Arial" w:hAnsi="Arial" w:cs="Arial"/>
        </w:rPr>
        <w:t xml:space="preserve">Siedlungs- und Städtebaus die fachliche und politische Auseinandersetzung </w:t>
      </w:r>
      <w:r w:rsidR="006A0E2A" w:rsidRPr="00EA2DB8">
        <w:rPr>
          <w:rFonts w:ascii="Arial" w:hAnsi="Arial" w:cs="Arial"/>
        </w:rPr>
        <w:lastRenderedPageBreak/>
        <w:t>der Studierenden mit neuen Aufgabenstellungen fördern</w:t>
      </w:r>
      <w:r w:rsidR="004132FC" w:rsidRPr="00EA2DB8">
        <w:rPr>
          <w:rFonts w:ascii="Arial" w:hAnsi="Arial" w:cs="Arial"/>
        </w:rPr>
        <w:t xml:space="preserve">. Im Fokus </w:t>
      </w:r>
      <w:r w:rsidR="00CF52C8" w:rsidRPr="00EA2DB8">
        <w:rPr>
          <w:rFonts w:ascii="Arial" w:hAnsi="Arial" w:cs="Arial"/>
        </w:rPr>
        <w:t xml:space="preserve">steht </w:t>
      </w:r>
      <w:r w:rsidR="004132FC" w:rsidRPr="00EA2DB8">
        <w:rPr>
          <w:rFonts w:ascii="Arial" w:hAnsi="Arial" w:cs="Arial"/>
        </w:rPr>
        <w:t>dabei</w:t>
      </w:r>
      <w:r w:rsidR="006A0E2A" w:rsidRPr="00EA2DB8">
        <w:rPr>
          <w:rFonts w:ascii="Arial" w:hAnsi="Arial" w:cs="Arial"/>
        </w:rPr>
        <w:t xml:space="preserve">, eine sichere und sozial verantwortbare Wohnungsversorgung für breite Schichten der Bevölkerung zu gewährleisten und Wohnungssuchende zu berücksichtigen, die aufgrund ihrer persönlichen Verhältnisse oder Umstände Schwierigkeiten bei der Wohnungssuche haben. </w:t>
      </w:r>
      <w:r w:rsidR="007243BC" w:rsidRPr="00EA2DB8">
        <w:rPr>
          <w:rFonts w:ascii="Arial" w:hAnsi="Arial" w:cs="Arial"/>
        </w:rPr>
        <w:t>Der Schwerpunkt liegt auf</w:t>
      </w:r>
      <w:r w:rsidR="003A19C8" w:rsidRPr="00EA2DB8">
        <w:rPr>
          <w:rFonts w:ascii="Arial" w:hAnsi="Arial" w:cs="Arial"/>
        </w:rPr>
        <w:t xml:space="preserve"> dem Rhein-Main Gebiet.</w:t>
      </w:r>
      <w:r w:rsidR="00254C8E" w:rsidRPr="00EA2DB8">
        <w:rPr>
          <w:rFonts w:ascii="Arial" w:hAnsi="Arial" w:cs="Arial"/>
        </w:rPr>
        <w:t xml:space="preserve"> </w:t>
      </w:r>
      <w:r w:rsidR="005D31E9" w:rsidRPr="00EA2DB8">
        <w:rPr>
          <w:rFonts w:ascii="Arial" w:hAnsi="Arial" w:cs="Arial"/>
        </w:rPr>
        <w:t>Ausgezeichnet werden experimentelle, visionäre Wohnungsbau- und Hybridkonzepte sowie die damit verbundenen Freiräum</w:t>
      </w:r>
      <w:r w:rsidR="004132FC" w:rsidRPr="00EA2DB8">
        <w:rPr>
          <w:rFonts w:ascii="Arial" w:hAnsi="Arial" w:cs="Arial"/>
        </w:rPr>
        <w:t>e</w:t>
      </w:r>
      <w:r w:rsidR="005D31E9" w:rsidRPr="00EA2DB8">
        <w:rPr>
          <w:rFonts w:ascii="Arial" w:hAnsi="Arial" w:cs="Arial"/>
        </w:rPr>
        <w:t>.</w:t>
      </w:r>
      <w:r w:rsidR="000B04F7" w:rsidRPr="00EA2DB8">
        <w:rPr>
          <w:rFonts w:ascii="Arial" w:hAnsi="Arial" w:cs="Arial"/>
        </w:rPr>
        <w:t xml:space="preserve"> </w:t>
      </w:r>
      <w:r w:rsidRPr="00EA2DB8">
        <w:rPr>
          <w:rFonts w:ascii="Arial" w:hAnsi="Arial" w:cs="Arial"/>
        </w:rPr>
        <w:t xml:space="preserve">Der gebürtige </w:t>
      </w:r>
      <w:r w:rsidR="00223312" w:rsidRPr="00EA2DB8">
        <w:rPr>
          <w:rFonts w:ascii="Arial" w:hAnsi="Arial" w:cs="Arial"/>
        </w:rPr>
        <w:t>Frankfurter Ernst May</w:t>
      </w:r>
      <w:r w:rsidRPr="00EA2DB8">
        <w:rPr>
          <w:rFonts w:ascii="Arial" w:hAnsi="Arial" w:cs="Arial"/>
        </w:rPr>
        <w:t xml:space="preserve"> (1</w:t>
      </w:r>
      <w:r w:rsidR="00DF45C0" w:rsidRPr="00EA2DB8">
        <w:rPr>
          <w:rFonts w:ascii="Arial" w:hAnsi="Arial" w:cs="Arial"/>
        </w:rPr>
        <w:t>886</w:t>
      </w:r>
      <w:r w:rsidRPr="00EA2DB8">
        <w:rPr>
          <w:rFonts w:ascii="Arial" w:hAnsi="Arial" w:cs="Arial"/>
        </w:rPr>
        <w:t>-197</w:t>
      </w:r>
      <w:r w:rsidR="00DF45C0" w:rsidRPr="00EA2DB8">
        <w:rPr>
          <w:rFonts w:ascii="Arial" w:hAnsi="Arial" w:cs="Arial"/>
        </w:rPr>
        <w:t>0</w:t>
      </w:r>
      <w:r w:rsidRPr="00EA2DB8">
        <w:rPr>
          <w:rFonts w:ascii="Arial" w:hAnsi="Arial" w:cs="Arial"/>
        </w:rPr>
        <w:t>) gilt als</w:t>
      </w:r>
      <w:r w:rsidR="00DF45C0" w:rsidRPr="00EA2DB8">
        <w:rPr>
          <w:rFonts w:ascii="Arial" w:hAnsi="Arial" w:cs="Arial"/>
        </w:rPr>
        <w:t xml:space="preserve"> Architekt</w:t>
      </w:r>
      <w:r w:rsidRPr="00EA2DB8">
        <w:rPr>
          <w:rFonts w:ascii="Arial" w:hAnsi="Arial" w:cs="Arial"/>
        </w:rPr>
        <w:t xml:space="preserve"> </w:t>
      </w:r>
      <w:r w:rsidR="00DF45C0" w:rsidRPr="00EA2DB8">
        <w:rPr>
          <w:rFonts w:ascii="Arial" w:hAnsi="Arial" w:cs="Arial"/>
          <w:shd w:val="clear" w:color="auto" w:fill="FFFFFF"/>
        </w:rPr>
        <w:t xml:space="preserve">mit weitreichenden Kompetenzen </w:t>
      </w:r>
      <w:r w:rsidR="005D414D">
        <w:rPr>
          <w:rFonts w:ascii="Arial" w:hAnsi="Arial" w:cs="Arial"/>
          <w:shd w:val="clear" w:color="auto" w:fill="FFFFFF"/>
        </w:rPr>
        <w:t>in</w:t>
      </w:r>
      <w:r w:rsidR="005D414D" w:rsidRPr="00EA2DB8">
        <w:rPr>
          <w:rFonts w:ascii="Arial" w:hAnsi="Arial" w:cs="Arial"/>
          <w:shd w:val="clear" w:color="auto" w:fill="FFFFFF"/>
        </w:rPr>
        <w:t xml:space="preserve"> </w:t>
      </w:r>
      <w:r w:rsidR="00DF45C0" w:rsidRPr="00EA2DB8">
        <w:rPr>
          <w:rFonts w:ascii="Arial" w:hAnsi="Arial" w:cs="Arial"/>
          <w:shd w:val="clear" w:color="auto" w:fill="FFFFFF"/>
        </w:rPr>
        <w:t>verschiedenen Bereichen</w:t>
      </w:r>
      <w:r w:rsidR="003E4AC5">
        <w:rPr>
          <w:rFonts w:ascii="Arial" w:hAnsi="Arial" w:cs="Arial"/>
          <w:shd w:val="clear" w:color="auto" w:fill="FFFFFF"/>
        </w:rPr>
        <w:t xml:space="preserve">. </w:t>
      </w:r>
      <w:r w:rsidR="00DF45C0" w:rsidRPr="00EA2DB8">
        <w:rPr>
          <w:rFonts w:ascii="Arial" w:hAnsi="Arial" w:cs="Arial"/>
          <w:shd w:val="clear" w:color="auto" w:fill="FFFFFF"/>
        </w:rPr>
        <w:t xml:space="preserve">May </w:t>
      </w:r>
      <w:r w:rsidR="003E4AC5">
        <w:rPr>
          <w:rFonts w:ascii="Arial" w:hAnsi="Arial" w:cs="Arial"/>
          <w:shd w:val="clear" w:color="auto" w:fill="FFFFFF"/>
        </w:rPr>
        <w:t xml:space="preserve">suchte </w:t>
      </w:r>
      <w:r w:rsidR="00DF45C0" w:rsidRPr="00EA2DB8">
        <w:rPr>
          <w:rFonts w:ascii="Arial" w:hAnsi="Arial" w:cs="Arial"/>
          <w:shd w:val="clear" w:color="auto" w:fill="FFFFFF"/>
        </w:rPr>
        <w:t>nach Wohn- und Siedlungskonzepten, die nicht nur erschwinglichen Wohnraum schaffen, sondern auch die sozialen und hygienischen Probleme des herkömmlichen Wohnungsbaus vermeiden sollten. May und seine Mitarbeiter setzten dabei auf eine industrialisierte Bauweise mit vorgefertigten Bauteilen, funktional optimierten Grundrissen und einem hohen Freiraumbezug mit einer aufgelockerten</w:t>
      </w:r>
      <w:r w:rsidR="003E4AC5">
        <w:rPr>
          <w:rFonts w:ascii="Arial" w:hAnsi="Arial" w:cs="Arial"/>
          <w:shd w:val="clear" w:color="auto" w:fill="FFFFFF"/>
        </w:rPr>
        <w:t xml:space="preserve"> </w:t>
      </w:r>
      <w:hyperlink r:id="rId8" w:tooltip="Zeilenbau" w:history="1">
        <w:r w:rsidR="00DF45C0" w:rsidRPr="00BC6B81">
          <w:rPr>
            <w:rStyle w:val="Hyperlink"/>
            <w:rFonts w:ascii="Arial" w:hAnsi="Arial" w:cs="Arial"/>
            <w:color w:val="auto"/>
            <w:u w:val="none"/>
            <w:shd w:val="clear" w:color="auto" w:fill="FFFFFF"/>
          </w:rPr>
          <w:t>Zeilenbauw</w:t>
        </w:r>
        <w:r w:rsidR="00DF45C0" w:rsidRPr="00EA2DB8">
          <w:rPr>
            <w:rStyle w:val="Hyperlink"/>
            <w:rFonts w:ascii="Arial" w:hAnsi="Arial" w:cs="Arial"/>
            <w:color w:val="auto"/>
            <w:u w:val="none"/>
            <w:shd w:val="clear" w:color="auto" w:fill="FFFFFF"/>
          </w:rPr>
          <w:t>eise</w:t>
        </w:r>
      </w:hyperlink>
      <w:r w:rsidR="003E4AC5">
        <w:rPr>
          <w:rStyle w:val="Hyperlink"/>
          <w:rFonts w:ascii="Arial" w:hAnsi="Arial" w:cs="Arial"/>
          <w:color w:val="auto"/>
          <w:u w:val="none"/>
          <w:shd w:val="clear" w:color="auto" w:fill="FFFFFF"/>
        </w:rPr>
        <w:t xml:space="preserve"> </w:t>
      </w:r>
      <w:r w:rsidR="00DF45C0" w:rsidRPr="00EA2DB8">
        <w:rPr>
          <w:rFonts w:ascii="Arial" w:hAnsi="Arial" w:cs="Arial"/>
          <w:shd w:val="clear" w:color="auto" w:fill="FFFFFF"/>
        </w:rPr>
        <w:t>sowie</w:t>
      </w:r>
      <w:r w:rsidR="003E4AC5">
        <w:rPr>
          <w:rFonts w:ascii="Arial" w:hAnsi="Arial" w:cs="Arial"/>
          <w:shd w:val="clear" w:color="auto" w:fill="FFFFFF"/>
        </w:rPr>
        <w:t xml:space="preserve"> </w:t>
      </w:r>
      <w:hyperlink r:id="rId9" w:tooltip="Dachgarten" w:history="1">
        <w:r w:rsidR="00DF45C0" w:rsidRPr="00EA2DB8">
          <w:rPr>
            <w:rStyle w:val="Hyperlink"/>
            <w:rFonts w:ascii="Arial" w:hAnsi="Arial" w:cs="Arial"/>
            <w:color w:val="auto"/>
            <w:u w:val="none"/>
            <w:shd w:val="clear" w:color="auto" w:fill="FFFFFF"/>
          </w:rPr>
          <w:t>Dachterrassen</w:t>
        </w:r>
      </w:hyperlink>
      <w:r w:rsidR="00DF45C0" w:rsidRPr="00EA2DB8">
        <w:rPr>
          <w:rFonts w:ascii="Arial" w:hAnsi="Arial" w:cs="Arial"/>
          <w:shd w:val="clear" w:color="auto" w:fill="FFFFFF"/>
        </w:rPr>
        <w:t>. Architektonisch verknüpfte er dabei die Ansätze der Gartenstadtbewegung mit den Zielen des</w:t>
      </w:r>
      <w:r w:rsidR="003E4AC5">
        <w:rPr>
          <w:rFonts w:ascii="Arial" w:hAnsi="Arial" w:cs="Arial"/>
          <w:shd w:val="clear" w:color="auto" w:fill="FFFFFF"/>
        </w:rPr>
        <w:t xml:space="preserve"> </w:t>
      </w:r>
      <w:hyperlink r:id="rId10" w:tooltip="Neues Bauen" w:history="1">
        <w:r w:rsidR="00DF45C0" w:rsidRPr="00BC6B81">
          <w:rPr>
            <w:rStyle w:val="Hyperlink"/>
            <w:rFonts w:ascii="Arial" w:hAnsi="Arial" w:cs="Arial"/>
            <w:color w:val="auto"/>
            <w:u w:val="none"/>
            <w:shd w:val="clear" w:color="auto" w:fill="FFFFFF"/>
          </w:rPr>
          <w:t>Neuen Bauens</w:t>
        </w:r>
      </w:hyperlink>
      <w:r w:rsidR="00D87029" w:rsidRPr="00BC6B81">
        <w:rPr>
          <w:rFonts w:ascii="Arial" w:hAnsi="Arial" w:cs="Arial"/>
          <w:shd w:val="clear" w:color="auto" w:fill="FFFFFF"/>
        </w:rPr>
        <w:t>.</w:t>
      </w:r>
    </w:p>
    <w:p w14:paraId="4DF37B24" w14:textId="77777777" w:rsidR="00FB3F4B" w:rsidRDefault="00FB3F4B" w:rsidP="008306D3">
      <w:pPr>
        <w:spacing w:line="360" w:lineRule="auto"/>
        <w:jc w:val="both"/>
        <w:rPr>
          <w:rFonts w:ascii="Arial" w:hAnsi="Arial" w:cs="Arial"/>
          <w:shd w:val="clear" w:color="auto" w:fill="FFFFFF"/>
        </w:rPr>
      </w:pPr>
    </w:p>
    <w:p w14:paraId="25758FBC" w14:textId="77777777" w:rsidR="00AE34E7" w:rsidRDefault="00D87029" w:rsidP="008306D3">
      <w:pPr>
        <w:spacing w:line="360" w:lineRule="auto"/>
        <w:jc w:val="both"/>
        <w:rPr>
          <w:rFonts w:ascii="Arial" w:hAnsi="Arial" w:cs="Arial"/>
        </w:rPr>
      </w:pPr>
      <w:bookmarkStart w:id="2" w:name="_Hlk141687083"/>
      <w:r w:rsidRPr="00A822CE">
        <w:rPr>
          <w:rFonts w:ascii="Arial" w:hAnsi="Arial" w:cs="Arial"/>
          <w:shd w:val="clear" w:color="auto" w:fill="FFFFFF"/>
        </w:rPr>
        <w:t xml:space="preserve">Die Arbeiten sind </w:t>
      </w:r>
      <w:r w:rsidRPr="00A822CE">
        <w:rPr>
          <w:rFonts w:ascii="Arial" w:hAnsi="Arial" w:cs="Arial"/>
        </w:rPr>
        <w:t>vom 28.07.</w:t>
      </w:r>
      <w:r w:rsidR="00FB3F4B">
        <w:rPr>
          <w:rFonts w:ascii="Arial" w:hAnsi="Arial" w:cs="Arial"/>
        </w:rPr>
        <w:t xml:space="preserve"> – </w:t>
      </w:r>
      <w:r w:rsidRPr="00A822CE">
        <w:rPr>
          <w:rFonts w:ascii="Arial" w:hAnsi="Arial" w:cs="Arial"/>
        </w:rPr>
        <w:t>04.08.2023 im Geb</w:t>
      </w:r>
      <w:r w:rsidR="00A822CE" w:rsidRPr="00A822CE">
        <w:rPr>
          <w:rFonts w:ascii="Arial" w:hAnsi="Arial" w:cs="Arial"/>
        </w:rPr>
        <w:t xml:space="preserve">äude </w:t>
      </w:r>
      <w:r w:rsidRPr="00A822CE">
        <w:rPr>
          <w:rFonts w:ascii="Arial" w:hAnsi="Arial" w:cs="Arial"/>
        </w:rPr>
        <w:t xml:space="preserve">L301|111, Zeichensaal, </w:t>
      </w:r>
    </w:p>
    <w:p w14:paraId="59283FDD" w14:textId="3C72AF73" w:rsidR="00D87029" w:rsidRPr="00A822CE" w:rsidRDefault="00D87029" w:rsidP="008306D3">
      <w:pPr>
        <w:spacing w:line="360" w:lineRule="auto"/>
        <w:jc w:val="both"/>
        <w:rPr>
          <w:rFonts w:ascii="Arial" w:hAnsi="Arial" w:cs="Arial"/>
        </w:rPr>
      </w:pPr>
      <w:r w:rsidRPr="00A822CE">
        <w:rPr>
          <w:rFonts w:ascii="Arial" w:hAnsi="Arial" w:cs="Arial"/>
        </w:rPr>
        <w:t>1. OG Fachbereich Architektur</w:t>
      </w:r>
      <w:r w:rsidR="00A822CE" w:rsidRPr="00A822CE">
        <w:rPr>
          <w:rFonts w:ascii="Arial" w:hAnsi="Arial" w:cs="Arial"/>
        </w:rPr>
        <w:t xml:space="preserve"> der </w:t>
      </w:r>
      <w:r w:rsidRPr="00A822CE">
        <w:rPr>
          <w:rFonts w:ascii="Arial" w:hAnsi="Arial" w:cs="Arial"/>
        </w:rPr>
        <w:t>TU</w:t>
      </w:r>
      <w:r w:rsidR="00A822CE" w:rsidRPr="00A822CE">
        <w:rPr>
          <w:rFonts w:ascii="Arial" w:hAnsi="Arial" w:cs="Arial"/>
        </w:rPr>
        <w:t xml:space="preserve"> </w:t>
      </w:r>
      <w:r w:rsidRPr="00A822CE">
        <w:rPr>
          <w:rFonts w:ascii="Arial" w:hAnsi="Arial" w:cs="Arial"/>
        </w:rPr>
        <w:t>D</w:t>
      </w:r>
      <w:r w:rsidR="00A822CE" w:rsidRPr="00A822CE">
        <w:rPr>
          <w:rFonts w:ascii="Arial" w:hAnsi="Arial" w:cs="Arial"/>
        </w:rPr>
        <w:t>armstadt</w:t>
      </w:r>
      <w:r w:rsidR="006B6067">
        <w:rPr>
          <w:rFonts w:ascii="Arial" w:hAnsi="Arial" w:cs="Arial"/>
        </w:rPr>
        <w:t>,</w:t>
      </w:r>
      <w:r w:rsidR="00A822CE" w:rsidRPr="00A822CE">
        <w:rPr>
          <w:rFonts w:ascii="Arial" w:hAnsi="Arial" w:cs="Arial"/>
        </w:rPr>
        <w:t xml:space="preserve"> und im Anschluss </w:t>
      </w:r>
      <w:r w:rsidRPr="00A822CE">
        <w:rPr>
          <w:rFonts w:ascii="Arial" w:hAnsi="Arial" w:cs="Arial"/>
        </w:rPr>
        <w:t>im Stadtplanungsamt</w:t>
      </w:r>
      <w:r w:rsidR="00A822CE" w:rsidRPr="00A822CE">
        <w:rPr>
          <w:rFonts w:ascii="Arial" w:hAnsi="Arial" w:cs="Arial"/>
        </w:rPr>
        <w:t xml:space="preserve"> Wiesbaden</w:t>
      </w:r>
      <w:r w:rsidR="0062114E">
        <w:rPr>
          <w:rFonts w:ascii="Arial" w:hAnsi="Arial" w:cs="Arial"/>
        </w:rPr>
        <w:t>,</w:t>
      </w:r>
      <w:r w:rsidR="0062114E" w:rsidRPr="0062114E">
        <w:rPr>
          <w:rFonts w:ascii="Arial" w:hAnsi="Arial" w:cs="Arial"/>
          <w:color w:val="202124"/>
          <w:sz w:val="21"/>
          <w:szCs w:val="21"/>
          <w:shd w:val="clear" w:color="auto" w:fill="FFFFFF"/>
        </w:rPr>
        <w:t xml:space="preserve"> </w:t>
      </w:r>
      <w:r w:rsidR="0062114E">
        <w:rPr>
          <w:rFonts w:ascii="Arial" w:hAnsi="Arial" w:cs="Arial"/>
          <w:color w:val="202124"/>
          <w:sz w:val="21"/>
          <w:szCs w:val="21"/>
          <w:shd w:val="clear" w:color="auto" w:fill="FFFFFF"/>
        </w:rPr>
        <w:t>Gustav-Stresemann-Ring 15, 65189 Wiesbaden</w:t>
      </w:r>
      <w:r w:rsidR="00A822CE" w:rsidRPr="00A822CE">
        <w:rPr>
          <w:rFonts w:ascii="Arial" w:hAnsi="Arial" w:cs="Arial"/>
        </w:rPr>
        <w:t xml:space="preserve"> ausgestellt.</w:t>
      </w:r>
    </w:p>
    <w:bookmarkEnd w:id="2"/>
    <w:p w14:paraId="2DA7B1BE" w14:textId="77777777" w:rsidR="00160491" w:rsidRDefault="00160491" w:rsidP="0092518A">
      <w:pPr>
        <w:ind w:right="1134"/>
        <w:jc w:val="both"/>
        <w:rPr>
          <w:rFonts w:ascii="Arial" w:hAnsi="Arial" w:cs="Arial"/>
          <w:b/>
          <w:bCs/>
        </w:rPr>
      </w:pPr>
    </w:p>
    <w:p w14:paraId="28E9E70C" w14:textId="1520FD72" w:rsidR="0092518A" w:rsidRPr="0092518A" w:rsidRDefault="0092518A" w:rsidP="0092518A">
      <w:pPr>
        <w:ind w:right="1134"/>
        <w:jc w:val="both"/>
        <w:rPr>
          <w:rFonts w:ascii="Arial" w:hAnsi="Arial" w:cs="Arial"/>
          <w:b/>
          <w:bCs/>
        </w:rPr>
      </w:pPr>
      <w:r w:rsidRPr="0092518A">
        <w:rPr>
          <w:rFonts w:ascii="Arial" w:hAnsi="Arial" w:cs="Arial"/>
          <w:b/>
          <w:bCs/>
        </w:rPr>
        <w:t>Bildunterschriften:</w:t>
      </w:r>
    </w:p>
    <w:p w14:paraId="483C3850" w14:textId="77777777" w:rsidR="00436897" w:rsidRDefault="00436897" w:rsidP="0092518A">
      <w:pPr>
        <w:ind w:right="1134"/>
        <w:jc w:val="both"/>
        <w:rPr>
          <w:rFonts w:ascii="Arial" w:hAnsi="Arial" w:cs="Arial"/>
          <w:b/>
          <w:bCs/>
        </w:rPr>
      </w:pPr>
    </w:p>
    <w:p w14:paraId="530FDC98" w14:textId="04774F6A" w:rsidR="0092518A" w:rsidRPr="00A13ED5" w:rsidRDefault="0092518A" w:rsidP="00DF45C0">
      <w:pPr>
        <w:ind w:right="1134"/>
        <w:jc w:val="both"/>
        <w:rPr>
          <w:rFonts w:ascii="Arial" w:hAnsi="Arial" w:cs="Arial"/>
        </w:rPr>
      </w:pPr>
      <w:r w:rsidRPr="0092518A">
        <w:rPr>
          <w:rFonts w:ascii="Arial" w:hAnsi="Arial" w:cs="Arial"/>
          <w:b/>
          <w:bCs/>
        </w:rPr>
        <w:t>F</w:t>
      </w:r>
      <w:r w:rsidR="00CC0586">
        <w:rPr>
          <w:rFonts w:ascii="Arial" w:hAnsi="Arial" w:cs="Arial"/>
          <w:b/>
          <w:bCs/>
        </w:rPr>
        <w:t>2</w:t>
      </w:r>
      <w:r w:rsidR="00A13ED5">
        <w:rPr>
          <w:rFonts w:ascii="Arial" w:hAnsi="Arial" w:cs="Arial"/>
          <w:b/>
          <w:bCs/>
        </w:rPr>
        <w:t xml:space="preserve">: </w:t>
      </w:r>
      <w:proofErr w:type="spellStart"/>
      <w:r w:rsidR="00A13ED5" w:rsidRPr="00A13ED5">
        <w:rPr>
          <w:rFonts w:ascii="Arial" w:hAnsi="Arial" w:cs="Arial"/>
        </w:rPr>
        <w:t>v.l</w:t>
      </w:r>
      <w:proofErr w:type="spellEnd"/>
      <w:r w:rsidR="00A13ED5" w:rsidRPr="00A13ED5">
        <w:rPr>
          <w:rFonts w:ascii="Arial" w:hAnsi="Arial" w:cs="Arial"/>
        </w:rPr>
        <w:t>.:</w:t>
      </w:r>
      <w:r w:rsidR="00F81A83">
        <w:rPr>
          <w:rFonts w:ascii="Arial" w:hAnsi="Arial" w:cs="Arial"/>
        </w:rPr>
        <w:t xml:space="preserve"> </w:t>
      </w:r>
      <w:r w:rsidR="00A13ED5" w:rsidRPr="00A13ED5">
        <w:rPr>
          <w:rFonts w:ascii="Arial" w:hAnsi="Arial" w:cs="Arial"/>
        </w:rPr>
        <w:t xml:space="preserve">NHW-Geschäftsführerin Monika Fontaine-Kretschmer und 1.Preis-Trägerin Lea Jung </w:t>
      </w:r>
      <w:r w:rsidR="00A13ED5">
        <w:rPr>
          <w:rFonts w:ascii="Arial" w:hAnsi="Arial" w:cs="Arial"/>
        </w:rPr>
        <w:t xml:space="preserve">mit </w:t>
      </w:r>
      <w:r w:rsidR="00A13ED5" w:rsidRPr="00A13ED5">
        <w:rPr>
          <w:rFonts w:ascii="Arial" w:hAnsi="Arial" w:cs="Arial"/>
        </w:rPr>
        <w:t>Professorin Audrey Shimomura</w:t>
      </w:r>
    </w:p>
    <w:p w14:paraId="650BF670" w14:textId="513C0DFC" w:rsidR="00A13ED5" w:rsidRPr="00A13ED5" w:rsidRDefault="00A13ED5" w:rsidP="00DF45C0">
      <w:pPr>
        <w:ind w:right="1134"/>
        <w:jc w:val="both"/>
        <w:rPr>
          <w:rFonts w:ascii="Arial" w:hAnsi="Arial" w:cs="Arial"/>
        </w:rPr>
      </w:pPr>
      <w:r w:rsidRPr="00A13ED5">
        <w:rPr>
          <w:rFonts w:ascii="Arial" w:hAnsi="Arial" w:cs="Arial"/>
          <w:b/>
          <w:bCs/>
        </w:rPr>
        <w:t>F</w:t>
      </w:r>
      <w:r w:rsidR="00CC0586">
        <w:rPr>
          <w:rFonts w:ascii="Arial" w:hAnsi="Arial" w:cs="Arial"/>
          <w:b/>
          <w:bCs/>
        </w:rPr>
        <w:t>4</w:t>
      </w:r>
      <w:r w:rsidRPr="00A13ED5">
        <w:rPr>
          <w:rFonts w:ascii="Arial" w:hAnsi="Arial" w:cs="Arial"/>
          <w:b/>
          <w:bCs/>
        </w:rPr>
        <w:t>:</w:t>
      </w:r>
      <w:r w:rsidRPr="00A13ED5">
        <w:rPr>
          <w:rFonts w:ascii="Arial" w:hAnsi="Arial" w:cs="Arial"/>
        </w:rPr>
        <w:t xml:space="preserve"> </w:t>
      </w:r>
      <w:proofErr w:type="spellStart"/>
      <w:r w:rsidRPr="00A13ED5">
        <w:rPr>
          <w:rFonts w:ascii="Arial" w:hAnsi="Arial" w:cs="Arial"/>
        </w:rPr>
        <w:t>v</w:t>
      </w:r>
      <w:r w:rsidR="0010121B">
        <w:rPr>
          <w:rFonts w:ascii="Arial" w:hAnsi="Arial" w:cs="Arial"/>
        </w:rPr>
        <w:t>.</w:t>
      </w:r>
      <w:r w:rsidRPr="00A13ED5">
        <w:rPr>
          <w:rFonts w:ascii="Arial" w:hAnsi="Arial" w:cs="Arial"/>
        </w:rPr>
        <w:t>l</w:t>
      </w:r>
      <w:proofErr w:type="spellEnd"/>
      <w:r w:rsidRPr="00A13ED5">
        <w:rPr>
          <w:rFonts w:ascii="Arial" w:hAnsi="Arial" w:cs="Arial"/>
        </w:rPr>
        <w:t xml:space="preserve">.: </w:t>
      </w:r>
      <w:r w:rsidR="00F81A83">
        <w:rPr>
          <w:rFonts w:ascii="Arial" w:hAnsi="Arial" w:cs="Arial"/>
        </w:rPr>
        <w:t>Freuen sich über Ihre Auszeichnungen:</w:t>
      </w:r>
      <w:r w:rsidRPr="00A13ED5">
        <w:rPr>
          <w:rFonts w:ascii="Arial" w:hAnsi="Arial" w:cs="Arial"/>
        </w:rPr>
        <w:t xml:space="preserve"> Lea Jung, </w:t>
      </w:r>
      <w:proofErr w:type="spellStart"/>
      <w:r w:rsidRPr="00A13ED5">
        <w:rPr>
          <w:rFonts w:ascii="Arial" w:hAnsi="Arial" w:cs="Arial"/>
        </w:rPr>
        <w:t>Fitore</w:t>
      </w:r>
      <w:proofErr w:type="spellEnd"/>
      <w:r w:rsidRPr="00A13ED5">
        <w:rPr>
          <w:rFonts w:ascii="Arial" w:hAnsi="Arial" w:cs="Arial"/>
        </w:rPr>
        <w:t xml:space="preserve"> </w:t>
      </w:r>
      <w:proofErr w:type="spellStart"/>
      <w:r w:rsidRPr="00A13ED5">
        <w:rPr>
          <w:rFonts w:ascii="Arial" w:hAnsi="Arial" w:cs="Arial"/>
        </w:rPr>
        <w:t>Delija</w:t>
      </w:r>
      <w:proofErr w:type="spellEnd"/>
      <w:r w:rsidRPr="00A13ED5">
        <w:rPr>
          <w:rFonts w:ascii="Arial" w:hAnsi="Arial" w:cs="Arial"/>
        </w:rPr>
        <w:t xml:space="preserve">, </w:t>
      </w:r>
      <w:r w:rsidRPr="00A13ED5">
        <w:rPr>
          <w:rFonts w:ascii="Arial" w:hAnsi="Arial" w:cs="Arial"/>
        </w:rPr>
        <w:t>Fabian Helbig</w:t>
      </w:r>
      <w:r w:rsidRPr="00A13ED5">
        <w:rPr>
          <w:rFonts w:ascii="Arial" w:hAnsi="Arial" w:cs="Arial"/>
        </w:rPr>
        <w:t xml:space="preserve">, </w:t>
      </w:r>
      <w:r w:rsidRPr="00A13ED5">
        <w:rPr>
          <w:rFonts w:ascii="Arial" w:hAnsi="Arial" w:cs="Arial"/>
        </w:rPr>
        <w:t>Anna Burak und Ines Wiedemann</w:t>
      </w:r>
    </w:p>
    <w:bookmarkEnd w:id="1"/>
    <w:p w14:paraId="277089BE" w14:textId="1BD6BB55" w:rsidR="00C942F8" w:rsidRDefault="00A13ED5">
      <w:pPr>
        <w:spacing w:line="360" w:lineRule="auto"/>
        <w:ind w:right="1134"/>
        <w:jc w:val="both"/>
        <w:rPr>
          <w:rFonts w:ascii="Arial" w:hAnsi="Arial" w:cs="Arial"/>
        </w:rPr>
      </w:pPr>
      <w:r w:rsidRPr="00160491">
        <w:rPr>
          <w:rFonts w:ascii="Arial" w:hAnsi="Arial" w:cs="Arial"/>
          <w:b/>
          <w:bCs/>
        </w:rPr>
        <w:lastRenderedPageBreak/>
        <w:t>Fotos:</w:t>
      </w:r>
      <w:r>
        <w:rPr>
          <w:rFonts w:ascii="Arial" w:hAnsi="Arial" w:cs="Arial"/>
        </w:rPr>
        <w:t xml:space="preserve"> NHW/Strohfeld</w:t>
      </w:r>
    </w:p>
    <w:bookmarkEnd w:id="0"/>
    <w:p w14:paraId="6743C6A9" w14:textId="77777777" w:rsidR="00DF45C0" w:rsidRDefault="00DF45C0" w:rsidP="008306D3">
      <w:pPr>
        <w:pStyle w:val="bodytext"/>
        <w:tabs>
          <w:tab w:val="left" w:pos="7655"/>
          <w:tab w:val="left" w:pos="8222"/>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615AB63F" w14:textId="15BF8FD3" w:rsidR="00446A6B" w:rsidRDefault="00DF45C0" w:rsidP="008306D3">
      <w:pPr>
        <w:tabs>
          <w:tab w:val="left" w:pos="7655"/>
          <w:tab w:val="left" w:pos="8222"/>
        </w:tabs>
        <w:jc w:val="both"/>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r w:rsidR="005D414D">
        <w:rPr>
          <w:rFonts w:ascii="Arial" w:hAnsi="Arial" w:cs="Arial"/>
        </w:rPr>
        <w:t xml:space="preserve"> </w:t>
      </w:r>
      <w:hyperlink r:id="rId11" w:history="1">
        <w:r>
          <w:rPr>
            <w:rStyle w:val="Hyperlink"/>
            <w:rFonts w:ascii="Arial" w:hAnsi="Arial" w:cs="Arial"/>
          </w:rPr>
          <w:t>www.naheimst.de</w:t>
        </w:r>
      </w:hyperlink>
    </w:p>
    <w:sectPr w:rsidR="00446A6B" w:rsidSect="00EA2DB8">
      <w:headerReference w:type="default" r:id="rId12"/>
      <w:footerReference w:type="default" r:id="rId13"/>
      <w:pgSz w:w="11906" w:h="16838"/>
      <w:pgMar w:top="1417" w:right="226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D5E1" w14:textId="77777777" w:rsidR="002865F8" w:rsidRDefault="002865F8">
      <w:r>
        <w:separator/>
      </w:r>
    </w:p>
  </w:endnote>
  <w:endnote w:type="continuationSeparator" w:id="0">
    <w:p w14:paraId="2660C81C" w14:textId="77777777" w:rsidR="002865F8" w:rsidRDefault="0028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72BA" w14:textId="77777777" w:rsidR="00146F3C" w:rsidRDefault="00146F3C">
    <w:pPr>
      <w:pStyle w:val="Fuzeile"/>
      <w:pBdr>
        <w:bottom w:val="single" w:sz="4" w:space="1" w:color="auto"/>
      </w:pBdr>
      <w:rPr>
        <w:sz w:val="16"/>
        <w:szCs w:val="16"/>
      </w:rPr>
    </w:pPr>
  </w:p>
  <w:p w14:paraId="3B5606DD" w14:textId="77777777" w:rsidR="00146F3C" w:rsidRDefault="00146F3C">
    <w:pPr>
      <w:pStyle w:val="Fuzeile"/>
      <w:pBdr>
        <w:bottom w:val="single" w:sz="4" w:space="1" w:color="auto"/>
      </w:pBdr>
      <w:rPr>
        <w:sz w:val="16"/>
        <w:szCs w:val="16"/>
      </w:rPr>
    </w:pPr>
  </w:p>
  <w:p w14:paraId="6E521616" w14:textId="77777777" w:rsidR="00146F3C" w:rsidRDefault="00146F3C">
    <w:pPr>
      <w:pStyle w:val="Fuzeile"/>
      <w:rPr>
        <w:rFonts w:ascii="Arial" w:hAnsi="Arial" w:cs="Arial"/>
        <w:color w:val="000000"/>
        <w:sz w:val="16"/>
        <w:szCs w:val="16"/>
      </w:rPr>
    </w:pPr>
  </w:p>
  <w:p w14:paraId="5E2646F9" w14:textId="77777777" w:rsidR="00146F3C" w:rsidRDefault="00B9262D">
    <w:pPr>
      <w:pStyle w:val="Fuzeile"/>
      <w:rPr>
        <w:rFonts w:ascii="Arial" w:hAnsi="Arial" w:cs="Arial"/>
        <w:b/>
        <w:bCs/>
        <w:color w:val="000000"/>
        <w:sz w:val="16"/>
        <w:szCs w:val="16"/>
      </w:rPr>
    </w:pPr>
    <w:r>
      <w:rPr>
        <w:rFonts w:ascii="Arial" w:hAnsi="Arial" w:cs="Arial"/>
        <w:b/>
        <w:bCs/>
        <w:color w:val="000000"/>
        <w:sz w:val="16"/>
        <w:szCs w:val="16"/>
      </w:rPr>
      <w:t>Pressekontakt:</w:t>
    </w:r>
  </w:p>
  <w:p w14:paraId="7D7D9765" w14:textId="77777777" w:rsidR="00146F3C" w:rsidRDefault="00146F3C">
    <w:pPr>
      <w:pStyle w:val="Fuzeile"/>
      <w:rPr>
        <w:rFonts w:ascii="Arial" w:hAnsi="Arial" w:cs="Arial"/>
        <w:b/>
        <w:bCs/>
        <w:color w:val="000000"/>
        <w:sz w:val="16"/>
        <w:szCs w:val="16"/>
      </w:rPr>
    </w:pPr>
  </w:p>
  <w:p w14:paraId="5625EED5" w14:textId="77777777" w:rsidR="00146F3C" w:rsidRDefault="00B9262D">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08484603" w14:textId="77777777" w:rsidR="00146F3C" w:rsidRDefault="00B9262D">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57B29264" w14:textId="77777777" w:rsidR="00146F3C" w:rsidRDefault="00146F3C">
    <w:pPr>
      <w:pStyle w:val="Fuzeile"/>
      <w:rPr>
        <w:rFonts w:ascii="Arial" w:hAnsi="Arial" w:cs="Arial"/>
        <w:sz w:val="16"/>
        <w:szCs w:val="16"/>
      </w:rPr>
    </w:pPr>
  </w:p>
  <w:p w14:paraId="78A6F418" w14:textId="77777777" w:rsidR="00146F3C" w:rsidRDefault="00146F3C">
    <w:pPr>
      <w:pStyle w:val="Fuzeile"/>
      <w:jc w:val="center"/>
      <w:rPr>
        <w:rFonts w:ascii="Arial" w:hAnsi="Arial" w:cs="Arial"/>
        <w:sz w:val="10"/>
        <w:szCs w:val="10"/>
      </w:rPr>
    </w:pPr>
  </w:p>
  <w:p w14:paraId="37EF40E5" w14:textId="77777777" w:rsidR="00146F3C" w:rsidRDefault="00B9262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291" w14:textId="77777777" w:rsidR="002865F8" w:rsidRDefault="002865F8">
      <w:r>
        <w:separator/>
      </w:r>
    </w:p>
  </w:footnote>
  <w:footnote w:type="continuationSeparator" w:id="0">
    <w:p w14:paraId="1E8095FB" w14:textId="77777777" w:rsidR="002865F8" w:rsidRDefault="0028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5D71" w14:textId="77777777" w:rsidR="00146F3C" w:rsidRDefault="00B9262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AC2671B" wp14:editId="1EFA55AC">
          <wp:extent cx="2316451" cy="662354"/>
          <wp:effectExtent l="0" t="0" r="8255"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7CE77BD" w14:textId="77777777" w:rsidR="00146F3C" w:rsidRDefault="00146F3C">
    <w:pPr>
      <w:pStyle w:val="Kopfzeile"/>
      <w:rPr>
        <w:rFonts w:ascii="Arial" w:hAnsi="Arial" w:cs="Arial"/>
        <w:b/>
        <w:bCs/>
        <w:spacing w:val="60"/>
        <w:sz w:val="28"/>
        <w:szCs w:val="28"/>
      </w:rPr>
    </w:pPr>
  </w:p>
  <w:p w14:paraId="76D476A2" w14:textId="77777777" w:rsidR="00146F3C" w:rsidRDefault="00146F3C">
    <w:pPr>
      <w:pStyle w:val="Kopfzeile"/>
      <w:rPr>
        <w:rFonts w:ascii="Arial" w:hAnsi="Arial" w:cs="Arial"/>
        <w:b/>
        <w:bCs/>
        <w:spacing w:val="60"/>
        <w:sz w:val="28"/>
        <w:szCs w:val="28"/>
      </w:rPr>
    </w:pPr>
  </w:p>
  <w:p w14:paraId="4FD8110C" w14:textId="77777777" w:rsidR="00146F3C" w:rsidRDefault="00B9262D">
    <w:pPr>
      <w:pStyle w:val="Kopfzeile"/>
      <w:rPr>
        <w:rFonts w:ascii="Arial" w:hAnsi="Arial" w:cs="Arial"/>
        <w:b/>
        <w:bCs/>
        <w:spacing w:val="60"/>
        <w:sz w:val="36"/>
        <w:szCs w:val="36"/>
      </w:rPr>
    </w:pPr>
    <w:r>
      <w:rPr>
        <w:rFonts w:ascii="Arial" w:hAnsi="Arial" w:cs="Arial"/>
        <w:b/>
        <w:bCs/>
        <w:spacing w:val="60"/>
        <w:sz w:val="36"/>
        <w:szCs w:val="36"/>
      </w:rPr>
      <w:t>PRESSE-INFORMATION</w:t>
    </w:r>
  </w:p>
  <w:p w14:paraId="2F12DE4A" w14:textId="77777777" w:rsidR="00146F3C" w:rsidRDefault="00146F3C">
    <w:pPr>
      <w:pStyle w:val="Kopfzeile"/>
      <w:rPr>
        <w:rFonts w:ascii="Arial" w:hAnsi="Arial" w:cs="Arial"/>
        <w:b/>
        <w:bCs/>
        <w:spacing w:val="60"/>
        <w:sz w:val="24"/>
        <w:szCs w:val="24"/>
      </w:rPr>
    </w:pPr>
  </w:p>
  <w:p w14:paraId="01E68A10" w14:textId="6EC5182A" w:rsidR="00146F3C" w:rsidRDefault="00B9262D">
    <w:pPr>
      <w:pStyle w:val="Kopfzeile"/>
      <w:rPr>
        <w:rFonts w:ascii="Arial" w:hAnsi="Arial" w:cs="Arial"/>
      </w:rPr>
    </w:pPr>
    <w:r>
      <w:rPr>
        <w:rFonts w:ascii="Arial" w:hAnsi="Arial" w:cs="Arial"/>
      </w:rPr>
      <w:t xml:space="preserve">Datum: </w:t>
    </w:r>
    <w:proofErr w:type="gramStart"/>
    <w:r w:rsidR="00924A8C">
      <w:rPr>
        <w:rFonts w:ascii="Arial" w:hAnsi="Arial" w:cs="Arial"/>
      </w:rPr>
      <w:t>31</w:t>
    </w:r>
    <w:r>
      <w:rPr>
        <w:rFonts w:ascii="Arial" w:hAnsi="Arial" w:cs="Arial"/>
      </w:rPr>
      <w:t>.</w:t>
    </w:r>
    <w:r w:rsidR="00A851C6">
      <w:rPr>
        <w:rFonts w:ascii="Arial" w:hAnsi="Arial" w:cs="Arial"/>
      </w:rPr>
      <w:t>07</w:t>
    </w:r>
    <w:r>
      <w:rPr>
        <w:rFonts w:ascii="Arial" w:hAnsi="Arial" w:cs="Arial"/>
      </w:rPr>
      <w:t>.202</w:t>
    </w:r>
    <w:r w:rsidR="00A851C6">
      <w:rPr>
        <w:rFonts w:ascii="Arial" w:hAnsi="Arial" w:cs="Arial"/>
      </w:rPr>
      <w:t>3</w:t>
    </w:r>
    <w:r>
      <w:rPr>
        <w:rFonts w:ascii="Arial" w:hAnsi="Arial" w:cs="Arial"/>
      </w:rPr>
      <w:t xml:space="preserve">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044B3EBD" w14:textId="6FD83BDF" w:rsidR="00146F3C" w:rsidRDefault="00B9262D">
    <w:pPr>
      <w:pStyle w:val="Kopfzeile"/>
      <w:rPr>
        <w:rFonts w:ascii="Arial" w:hAnsi="Arial" w:cs="Arial"/>
      </w:rPr>
    </w:pPr>
    <w:r>
      <w:rPr>
        <w:rFonts w:ascii="Arial" w:hAnsi="Arial" w:cs="Arial"/>
      </w:rPr>
      <w:t xml:space="preserve">Anzahl Zeichen inkl. Leerzeichen: </w:t>
    </w:r>
    <w:r w:rsidR="00160491">
      <w:rPr>
        <w:rFonts w:ascii="Arial" w:hAnsi="Arial" w:cs="Arial"/>
      </w:rPr>
      <w:t>8</w:t>
    </w:r>
    <w:r>
      <w:rPr>
        <w:rFonts w:ascii="Arial" w:hAnsi="Arial" w:cs="Arial"/>
      </w:rPr>
      <w:t>.</w:t>
    </w:r>
    <w:r w:rsidR="00160491">
      <w:rPr>
        <w:rFonts w:ascii="Arial" w:hAnsi="Arial" w:cs="Arial"/>
      </w:rPr>
      <w:t>412</w:t>
    </w:r>
    <w:r>
      <w:rPr>
        <w:rFonts w:ascii="Arial" w:hAnsi="Arial" w:cs="Arial"/>
      </w:rPr>
      <w:t xml:space="preserve"> ohne </w:t>
    </w:r>
    <w:proofErr w:type="spellStart"/>
    <w:r>
      <w:rPr>
        <w:rFonts w:ascii="Arial" w:hAnsi="Arial" w:cs="Arial"/>
      </w:rPr>
      <w:t>Boilerplate</w:t>
    </w:r>
    <w:proofErr w:type="spellEnd"/>
  </w:p>
  <w:p w14:paraId="55B2919B" w14:textId="77777777" w:rsidR="00146F3C" w:rsidRDefault="00146F3C">
    <w:pPr>
      <w:pStyle w:val="Kopfzeile"/>
      <w:rPr>
        <w:rFonts w:ascii="Arial" w:hAnsi="Arial" w:cs="Arial"/>
        <w:sz w:val="28"/>
        <w:szCs w:val="28"/>
      </w:rPr>
    </w:pPr>
  </w:p>
  <w:p w14:paraId="3E88D9F1" w14:textId="77777777" w:rsidR="00146F3C" w:rsidRDefault="00146F3C">
    <w:pPr>
      <w:pStyle w:val="Kopfzeile"/>
      <w:rPr>
        <w:rFonts w:ascii="Arial" w:hAnsi="Arial" w:cs="Arial"/>
        <w:sz w:val="28"/>
        <w:szCs w:val="28"/>
      </w:rPr>
    </w:pPr>
  </w:p>
  <w:p w14:paraId="231DB9A9" w14:textId="77777777" w:rsidR="00146F3C" w:rsidRDefault="00146F3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56668"/>
    <w:multiLevelType w:val="hybridMultilevel"/>
    <w:tmpl w:val="E0FCC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666F1C"/>
    <w:multiLevelType w:val="hybridMultilevel"/>
    <w:tmpl w:val="CC7411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4F55DB"/>
    <w:multiLevelType w:val="hybridMultilevel"/>
    <w:tmpl w:val="041AC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E84047"/>
    <w:multiLevelType w:val="hybridMultilevel"/>
    <w:tmpl w:val="3DB48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9886408">
    <w:abstractNumId w:val="3"/>
  </w:num>
  <w:num w:numId="2" w16cid:durableId="2116976484">
    <w:abstractNumId w:val="1"/>
  </w:num>
  <w:num w:numId="3" w16cid:durableId="101464691">
    <w:abstractNumId w:val="0"/>
  </w:num>
  <w:num w:numId="4" w16cid:durableId="2117363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3C"/>
    <w:rsid w:val="00022DEC"/>
    <w:rsid w:val="00032FC6"/>
    <w:rsid w:val="00041346"/>
    <w:rsid w:val="00045172"/>
    <w:rsid w:val="000509B6"/>
    <w:rsid w:val="00050BAA"/>
    <w:rsid w:val="00052939"/>
    <w:rsid w:val="00052B06"/>
    <w:rsid w:val="00070C66"/>
    <w:rsid w:val="000951F7"/>
    <w:rsid w:val="000B04F7"/>
    <w:rsid w:val="000B2685"/>
    <w:rsid w:val="000F168E"/>
    <w:rsid w:val="0010121B"/>
    <w:rsid w:val="00102C18"/>
    <w:rsid w:val="00121520"/>
    <w:rsid w:val="00146F3C"/>
    <w:rsid w:val="00160491"/>
    <w:rsid w:val="001A6154"/>
    <w:rsid w:val="001A7006"/>
    <w:rsid w:val="001E1368"/>
    <w:rsid w:val="001E2699"/>
    <w:rsid w:val="001E486C"/>
    <w:rsid w:val="00223312"/>
    <w:rsid w:val="0023262B"/>
    <w:rsid w:val="00252807"/>
    <w:rsid w:val="00254C8E"/>
    <w:rsid w:val="00263E13"/>
    <w:rsid w:val="002865F8"/>
    <w:rsid w:val="00293922"/>
    <w:rsid w:val="00307A38"/>
    <w:rsid w:val="003102B6"/>
    <w:rsid w:val="00350C0D"/>
    <w:rsid w:val="003748FD"/>
    <w:rsid w:val="003956B5"/>
    <w:rsid w:val="003A19C8"/>
    <w:rsid w:val="003C4520"/>
    <w:rsid w:val="003D6AC4"/>
    <w:rsid w:val="003E4AC5"/>
    <w:rsid w:val="004132FC"/>
    <w:rsid w:val="00436897"/>
    <w:rsid w:val="00446A6B"/>
    <w:rsid w:val="004573A2"/>
    <w:rsid w:val="00474DC7"/>
    <w:rsid w:val="0048668F"/>
    <w:rsid w:val="004D32C6"/>
    <w:rsid w:val="005209F7"/>
    <w:rsid w:val="005D2096"/>
    <w:rsid w:val="005D31E9"/>
    <w:rsid w:val="005D414D"/>
    <w:rsid w:val="0062114E"/>
    <w:rsid w:val="00643319"/>
    <w:rsid w:val="00685DCD"/>
    <w:rsid w:val="00695C63"/>
    <w:rsid w:val="006A0E2A"/>
    <w:rsid w:val="006B6067"/>
    <w:rsid w:val="006C0B1F"/>
    <w:rsid w:val="006E471F"/>
    <w:rsid w:val="006F30CE"/>
    <w:rsid w:val="007243BC"/>
    <w:rsid w:val="0076728B"/>
    <w:rsid w:val="007A7D22"/>
    <w:rsid w:val="007C7092"/>
    <w:rsid w:val="007D3798"/>
    <w:rsid w:val="008306D3"/>
    <w:rsid w:val="008378F0"/>
    <w:rsid w:val="00856660"/>
    <w:rsid w:val="00876F0D"/>
    <w:rsid w:val="008D2BA6"/>
    <w:rsid w:val="009000A5"/>
    <w:rsid w:val="00924A8C"/>
    <w:rsid w:val="0092518A"/>
    <w:rsid w:val="00927DCA"/>
    <w:rsid w:val="0095236E"/>
    <w:rsid w:val="009547C6"/>
    <w:rsid w:val="00990DB3"/>
    <w:rsid w:val="009A2A5F"/>
    <w:rsid w:val="009B56C7"/>
    <w:rsid w:val="00A13ED5"/>
    <w:rsid w:val="00A26080"/>
    <w:rsid w:val="00A822CE"/>
    <w:rsid w:val="00A851C6"/>
    <w:rsid w:val="00AC797F"/>
    <w:rsid w:val="00AE34E7"/>
    <w:rsid w:val="00B17649"/>
    <w:rsid w:val="00B20875"/>
    <w:rsid w:val="00B34385"/>
    <w:rsid w:val="00B9262D"/>
    <w:rsid w:val="00BC6B81"/>
    <w:rsid w:val="00BF7054"/>
    <w:rsid w:val="00C43E3E"/>
    <w:rsid w:val="00C52E05"/>
    <w:rsid w:val="00C55312"/>
    <w:rsid w:val="00C942F8"/>
    <w:rsid w:val="00CC0586"/>
    <w:rsid w:val="00CC30ED"/>
    <w:rsid w:val="00CC3256"/>
    <w:rsid w:val="00CF52C8"/>
    <w:rsid w:val="00D3468A"/>
    <w:rsid w:val="00D74AE8"/>
    <w:rsid w:val="00D87029"/>
    <w:rsid w:val="00D90A9F"/>
    <w:rsid w:val="00DA2F61"/>
    <w:rsid w:val="00DB3D63"/>
    <w:rsid w:val="00DD2EBA"/>
    <w:rsid w:val="00DF45C0"/>
    <w:rsid w:val="00E23CAE"/>
    <w:rsid w:val="00E40EED"/>
    <w:rsid w:val="00E66492"/>
    <w:rsid w:val="00E92536"/>
    <w:rsid w:val="00EA2DB8"/>
    <w:rsid w:val="00EE0F71"/>
    <w:rsid w:val="00F45D0D"/>
    <w:rsid w:val="00F763BC"/>
    <w:rsid w:val="00F81A83"/>
    <w:rsid w:val="00FB3F4B"/>
    <w:rsid w:val="00FF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023E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446A6B"/>
    <w:rPr>
      <w:color w:val="605E5C"/>
      <w:shd w:val="clear" w:color="auto" w:fill="E1DFDD"/>
    </w:rPr>
  </w:style>
  <w:style w:type="paragraph" w:styleId="StandardWeb">
    <w:name w:val="Normal (Web)"/>
    <w:basedOn w:val="Standard"/>
    <w:uiPriority w:val="99"/>
    <w:rsid w:val="00E66492"/>
    <w:pPr>
      <w:spacing w:before="100" w:beforeAutospacing="1" w:after="100" w:afterAutospacing="1"/>
    </w:pPr>
    <w:rPr>
      <w:rFonts w:ascii="Times New Roman" w:eastAsia="Times New Roman" w:hAnsi="Times New Roman" w:cs="Arial"/>
      <w:sz w:val="24"/>
      <w:szCs w:val="24"/>
      <w:lang w:eastAsia="de-DE"/>
    </w:rPr>
  </w:style>
  <w:style w:type="paragraph" w:styleId="berarbeitung">
    <w:name w:val="Revision"/>
    <w:hidden/>
    <w:uiPriority w:val="99"/>
    <w:semiHidden/>
    <w:rsid w:val="001E1368"/>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6608714">
      <w:bodyDiv w:val="1"/>
      <w:marLeft w:val="0"/>
      <w:marRight w:val="0"/>
      <w:marTop w:val="0"/>
      <w:marBottom w:val="0"/>
      <w:divBdr>
        <w:top w:val="none" w:sz="0" w:space="0" w:color="auto"/>
        <w:left w:val="none" w:sz="0" w:space="0" w:color="auto"/>
        <w:bottom w:val="none" w:sz="0" w:space="0" w:color="auto"/>
        <w:right w:val="none" w:sz="0" w:space="0" w:color="auto"/>
      </w:divBdr>
    </w:div>
    <w:div w:id="43104954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Zeilenb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eim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Neues_Bauen" TargetMode="External"/><Relationship Id="rId4" Type="http://schemas.openxmlformats.org/officeDocument/2006/relationships/settings" Target="settings.xml"/><Relationship Id="rId9" Type="http://schemas.openxmlformats.org/officeDocument/2006/relationships/hyperlink" Target="https://de.wikipedia.org/wiki/Dachgart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CEF0-EA45-4905-8900-FDDEF6E3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1196</Words>
  <Characters>8613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9790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4</cp:revision>
  <cp:lastPrinted>2023-07-31T08:18:00Z</cp:lastPrinted>
  <dcterms:created xsi:type="dcterms:W3CDTF">2023-07-31T07:47:00Z</dcterms:created>
  <dcterms:modified xsi:type="dcterms:W3CDTF">2023-08-01T06:21:00Z</dcterms:modified>
</cp:coreProperties>
</file>